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00DF3" w:rsidRDefault="00A00DF3">
      <w:pPr>
        <w:pStyle w:val="Heading1"/>
        <w:jc w:val="center"/>
        <w:rPr>
          <w:b w:val="0"/>
          <w:sz w:val="22"/>
          <w:szCs w:val="22"/>
        </w:rPr>
      </w:pPr>
      <w:bookmarkStart w:id="0" w:name="_5nbwh63ktkin" w:colFirst="0" w:colLast="0"/>
      <w:bookmarkEnd w:id="0"/>
    </w:p>
    <w:p w:rsidR="00A00DF3" w:rsidRDefault="008B22AD">
      <w:pPr>
        <w:pStyle w:val="Heading1"/>
        <w:jc w:val="center"/>
        <w:rPr>
          <w:b w:val="0"/>
        </w:rPr>
      </w:pPr>
      <w:bookmarkStart w:id="1" w:name="_6512sipj83ze" w:colFirst="0" w:colLast="0"/>
      <w:bookmarkEnd w:id="1"/>
      <w:r>
        <w:rPr>
          <w:b w:val="0"/>
          <w:sz w:val="22"/>
          <w:szCs w:val="22"/>
        </w:rPr>
        <w:br/>
      </w:r>
      <w:r>
        <w:t>Sniðmát að Keppnishandbók fyrir mót HRÍ</w:t>
      </w:r>
      <w:r>
        <w:br/>
      </w:r>
      <w:r>
        <w:rPr>
          <w:b w:val="0"/>
        </w:rPr>
        <w:t>Sumar 2020</w:t>
      </w:r>
    </w:p>
    <w:p w:rsidR="00A00DF3" w:rsidRDefault="008B22AD">
      <w:pPr>
        <w:pBdr>
          <w:top w:val="nil"/>
          <w:left w:val="nil"/>
          <w:bottom w:val="nil"/>
          <w:right w:val="nil"/>
          <w:between w:val="nil"/>
        </w:pBdr>
        <w:jc w:val="center"/>
      </w:pPr>
      <w:r>
        <w:rPr>
          <w:b/>
          <w:noProof/>
          <w:sz w:val="36"/>
          <w:szCs w:val="36"/>
        </w:rPr>
        <w:drawing>
          <wp:inline distT="114300" distB="114300" distL="114300" distR="114300">
            <wp:extent cx="5210175" cy="2546350"/>
            <wp:effectExtent l="0" t="0" r="0" b="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a:stretch>
                      <a:fillRect/>
                    </a:stretch>
                  </pic:blipFill>
                  <pic:spPr>
                    <a:xfrm>
                      <a:off x="0" y="0"/>
                      <a:ext cx="5210175" cy="2546350"/>
                    </a:xfrm>
                    <a:prstGeom prst="rect">
                      <a:avLst/>
                    </a:prstGeom>
                    <a:ln/>
                  </pic:spPr>
                </pic:pic>
              </a:graphicData>
            </a:graphic>
          </wp:inline>
        </w:drawing>
      </w:r>
    </w:p>
    <w:p w:rsidR="00A00DF3" w:rsidRDefault="008B22AD">
      <w:pPr>
        <w:pStyle w:val="Heading2"/>
        <w:jc w:val="center"/>
      </w:pPr>
      <w:bookmarkStart w:id="2" w:name="_t92w1v4klc4" w:colFirst="0" w:colLast="0"/>
      <w:bookmarkEnd w:id="2"/>
      <w:r>
        <w:t>Nafn á móti - Keppnishandbók</w:t>
      </w:r>
    </w:p>
    <w:p w:rsidR="00A00DF3" w:rsidRDefault="008B22AD">
      <w:pPr>
        <w:jc w:val="center"/>
        <w:rPr>
          <w:i/>
        </w:rPr>
      </w:pPr>
      <w:r>
        <w:rPr>
          <w:b/>
        </w:rPr>
        <w:t>DRÖG - Skjalið er enn í vinnslu (ef óklárað)</w:t>
      </w:r>
      <w:r>
        <w:rPr>
          <w:b/>
        </w:rPr>
        <w:br/>
      </w:r>
      <w:r>
        <w:rPr>
          <w:i/>
        </w:rPr>
        <w:t>Uppfært *dagsetning* af *aðila*</w:t>
      </w:r>
    </w:p>
    <w:p w:rsidR="00A00DF3" w:rsidRDefault="008B22AD">
      <w:pPr>
        <w:jc w:val="center"/>
        <w:rPr>
          <w:i/>
        </w:rPr>
      </w:pPr>
      <w:r>
        <w:br w:type="page"/>
      </w:r>
    </w:p>
    <w:p w:rsidR="00A00DF3" w:rsidRDefault="008B22AD">
      <w:pPr>
        <w:rPr>
          <w:b/>
        </w:rPr>
      </w:pPr>
      <w:r>
        <w:rPr>
          <w:b/>
        </w:rPr>
        <w:lastRenderedPageBreak/>
        <w:t xml:space="preserve">Kæri þátttakandi </w:t>
      </w:r>
    </w:p>
    <w:p w:rsidR="00A00DF3" w:rsidRDefault="008B22AD">
      <w:r>
        <w:rPr>
          <w:color w:val="666666"/>
          <w:highlight w:val="yellow"/>
        </w:rPr>
        <w:t>###KEPPNISHALDARI###</w:t>
      </w:r>
      <w:r>
        <w:t xml:space="preserve"> hlakkar til að taka á móti þér á </w:t>
      </w:r>
      <w:r>
        <w:rPr>
          <w:highlight w:val="yellow"/>
        </w:rPr>
        <w:t>###STAÐSETNING### ###DAGSETNING###</w:t>
      </w:r>
      <w:r>
        <w:t xml:space="preserve">. Í þessu bréfi verður farið yfir nokkur mikilvæg atriði sem varðar keppnina. </w:t>
      </w:r>
      <w:r>
        <w:rPr>
          <w:b/>
        </w:rPr>
        <w:t>Vinsamlega lesið þetta bréf því vel yfir.</w:t>
      </w:r>
      <w:r>
        <w:t xml:space="preserve"> </w:t>
      </w:r>
    </w:p>
    <w:p w:rsidR="00A00DF3" w:rsidRDefault="00A00DF3">
      <w:pPr>
        <w:pStyle w:val="Heading3"/>
      </w:pPr>
      <w:bookmarkStart w:id="3" w:name="_o5cxe7334w3x" w:colFirst="0" w:colLast="0"/>
      <w:bookmarkEnd w:id="3"/>
    </w:p>
    <w:bookmarkStart w:id="4" w:name="_dplbvpr4m5wp" w:colFirst="0" w:colLast="0" w:displacedByCustomXml="next"/>
    <w:bookmarkEnd w:id="4" w:displacedByCustomXml="next"/>
    <w:sdt>
      <w:sdtPr>
        <w:rPr>
          <w:b w:val="0"/>
          <w:sz w:val="22"/>
          <w:szCs w:val="22"/>
        </w:rPr>
        <w:id w:val="-395353848"/>
        <w:docPartObj>
          <w:docPartGallery w:val="Table of Contents"/>
          <w:docPartUnique/>
        </w:docPartObj>
      </w:sdtPr>
      <w:sdtEndPr/>
      <w:sdtContent>
        <w:p w:rsidR="00A00DF3" w:rsidRDefault="008B22AD">
          <w:pPr>
            <w:pStyle w:val="Heading2"/>
            <w:tabs>
              <w:tab w:val="right" w:pos="10470"/>
            </w:tabs>
            <w:spacing w:before="60" w:line="240" w:lineRule="auto"/>
          </w:pPr>
          <w:r>
            <w:fldChar w:fldCharType="begin"/>
          </w:r>
          <w:r>
            <w:instrText xml:space="preserve"> TOC \h \u \z </w:instrText>
          </w:r>
          <w:r>
            <w:fldChar w:fldCharType="separate"/>
          </w:r>
          <w:r>
            <w:rPr>
              <w:color w:val="000000"/>
            </w:rPr>
            <w:t>Efnisyfirlit:</w:t>
          </w:r>
        </w:p>
        <w:p w:rsidR="00A00DF3" w:rsidRDefault="008B22AD">
          <w:pPr>
            <w:tabs>
              <w:tab w:val="right" w:pos="10470"/>
            </w:tabs>
            <w:spacing w:before="60" w:line="240" w:lineRule="auto"/>
            <w:ind w:left="360"/>
            <w:rPr>
              <w:color w:val="000000"/>
            </w:rPr>
          </w:pPr>
          <w:hyperlink w:anchor="_xnj5udanxpqc">
            <w:r>
              <w:rPr>
                <w:color w:val="000000"/>
              </w:rPr>
              <w:t xml:space="preserve">1 </w:t>
            </w:r>
            <w:r>
              <w:rPr>
                <w:color w:val="000000"/>
              </w:rPr>
              <w:t>- Grunnupplýsingar.</w:t>
            </w:r>
          </w:hyperlink>
          <w:r>
            <w:rPr>
              <w:color w:val="000000"/>
            </w:rPr>
            <w:tab/>
          </w:r>
          <w:r>
            <w:fldChar w:fldCharType="begin"/>
          </w:r>
          <w:r>
            <w:instrText xml:space="preserve"> PAGEREF _xnj5udanxpqc \h </w:instrText>
          </w:r>
          <w:r>
            <w:fldChar w:fldCharType="separate"/>
          </w:r>
          <w:r>
            <w:rPr>
              <w:color w:val="000000"/>
            </w:rPr>
            <w:t>2</w:t>
          </w:r>
          <w:r>
            <w:fldChar w:fldCharType="end"/>
          </w:r>
        </w:p>
        <w:p w:rsidR="00A00DF3" w:rsidRDefault="008B22AD">
          <w:pPr>
            <w:tabs>
              <w:tab w:val="right" w:pos="10470"/>
            </w:tabs>
            <w:spacing w:before="60" w:line="240" w:lineRule="auto"/>
            <w:ind w:left="360"/>
            <w:rPr>
              <w:color w:val="000000"/>
            </w:rPr>
          </w:pPr>
          <w:hyperlink w:anchor="_kowti96c1k1p">
            <w:r>
              <w:rPr>
                <w:color w:val="000000"/>
              </w:rPr>
              <w:t>2 - Flokkar, rástímar og keppnislengdir</w:t>
            </w:r>
          </w:hyperlink>
          <w:r>
            <w:rPr>
              <w:color w:val="000000"/>
            </w:rPr>
            <w:tab/>
          </w:r>
          <w:r>
            <w:fldChar w:fldCharType="begin"/>
          </w:r>
          <w:r>
            <w:instrText xml:space="preserve"> PAGEREF _kowti96c1k1p \h </w:instrText>
          </w:r>
          <w:r>
            <w:fldChar w:fldCharType="separate"/>
          </w:r>
          <w:r>
            <w:rPr>
              <w:color w:val="000000"/>
            </w:rPr>
            <w:t>4</w:t>
          </w:r>
          <w:r>
            <w:fldChar w:fldCharType="end"/>
          </w:r>
        </w:p>
        <w:p w:rsidR="00A00DF3" w:rsidRDefault="008B22AD">
          <w:pPr>
            <w:tabs>
              <w:tab w:val="right" w:pos="10470"/>
            </w:tabs>
            <w:spacing w:before="60" w:line="240" w:lineRule="auto"/>
            <w:ind w:left="360"/>
            <w:rPr>
              <w:color w:val="000000"/>
            </w:rPr>
          </w:pPr>
          <w:hyperlink w:anchor="_tkikdt0wzcb">
            <w:r>
              <w:rPr>
                <w:color w:val="000000"/>
              </w:rPr>
              <w:t>3 - Keppnisgögn</w:t>
            </w:r>
          </w:hyperlink>
          <w:r>
            <w:rPr>
              <w:color w:val="000000"/>
            </w:rPr>
            <w:tab/>
          </w:r>
          <w:r>
            <w:fldChar w:fldCharType="begin"/>
          </w:r>
          <w:r>
            <w:instrText xml:space="preserve"> PAGEREF _tkikdt0wzcb \h </w:instrText>
          </w:r>
          <w:r>
            <w:fldChar w:fldCharType="separate"/>
          </w:r>
          <w:r>
            <w:rPr>
              <w:color w:val="000000"/>
            </w:rPr>
            <w:t>5</w:t>
          </w:r>
          <w:r>
            <w:fldChar w:fldCharType="end"/>
          </w:r>
        </w:p>
        <w:p w:rsidR="00A00DF3" w:rsidRDefault="008B22AD">
          <w:pPr>
            <w:tabs>
              <w:tab w:val="right" w:pos="10470"/>
            </w:tabs>
            <w:spacing w:before="60" w:line="240" w:lineRule="auto"/>
            <w:ind w:left="360"/>
            <w:rPr>
              <w:color w:val="000000"/>
            </w:rPr>
          </w:pPr>
          <w:hyperlink w:anchor="_d42aeuumr5fd">
            <w:r>
              <w:rPr>
                <w:color w:val="000000"/>
              </w:rPr>
              <w:t>4 - Dagskrá ###dagsetning###</w:t>
            </w:r>
          </w:hyperlink>
          <w:r>
            <w:rPr>
              <w:color w:val="000000"/>
            </w:rPr>
            <w:tab/>
          </w:r>
          <w:r>
            <w:fldChar w:fldCharType="begin"/>
          </w:r>
          <w:r>
            <w:instrText xml:space="preserve"> PAGEREF _d42aeuumr5fd \h </w:instrText>
          </w:r>
          <w:r>
            <w:fldChar w:fldCharType="separate"/>
          </w:r>
          <w:r>
            <w:rPr>
              <w:color w:val="000000"/>
            </w:rPr>
            <w:t>6</w:t>
          </w:r>
          <w:r>
            <w:fldChar w:fldCharType="end"/>
          </w:r>
        </w:p>
        <w:p w:rsidR="00A00DF3" w:rsidRDefault="008B22AD">
          <w:pPr>
            <w:tabs>
              <w:tab w:val="right" w:pos="10470"/>
            </w:tabs>
            <w:spacing w:before="60" w:line="240" w:lineRule="auto"/>
            <w:ind w:left="360"/>
            <w:rPr>
              <w:color w:val="000000"/>
            </w:rPr>
          </w:pPr>
          <w:hyperlink w:anchor="_ih6bwhswwgth">
            <w:r>
              <w:rPr>
                <w:color w:val="000000"/>
              </w:rPr>
              <w:t>5 - Keppnisreglur</w:t>
            </w:r>
          </w:hyperlink>
          <w:r>
            <w:rPr>
              <w:color w:val="000000"/>
            </w:rPr>
            <w:tab/>
          </w:r>
          <w:r>
            <w:fldChar w:fldCharType="begin"/>
          </w:r>
          <w:r>
            <w:instrText xml:space="preserve"> PAGEREF _ih6bwhswwgth \h </w:instrText>
          </w:r>
          <w:r>
            <w:fldChar w:fldCharType="separate"/>
          </w:r>
          <w:r>
            <w:rPr>
              <w:color w:val="000000"/>
            </w:rPr>
            <w:t>7</w:t>
          </w:r>
          <w:r>
            <w:fldChar w:fldCharType="end"/>
          </w:r>
        </w:p>
        <w:p w:rsidR="00A00DF3" w:rsidRDefault="008B22AD">
          <w:pPr>
            <w:tabs>
              <w:tab w:val="right" w:pos="10470"/>
            </w:tabs>
            <w:spacing w:before="60" w:line="240" w:lineRule="auto"/>
            <w:ind w:left="360"/>
            <w:rPr>
              <w:color w:val="000000"/>
            </w:rPr>
          </w:pPr>
          <w:hyperlink w:anchor="_vtvp4rvgca5t">
            <w:r>
              <w:rPr>
                <w:color w:val="000000"/>
              </w:rPr>
              <w:t>6 - Fylgdarbílar</w:t>
            </w:r>
          </w:hyperlink>
          <w:r>
            <w:rPr>
              <w:color w:val="000000"/>
            </w:rPr>
            <w:tab/>
          </w:r>
          <w:r>
            <w:fldChar w:fldCharType="begin"/>
          </w:r>
          <w:r>
            <w:instrText xml:space="preserve"> PAGEREF _vtvp4rvgca5t \h </w:instrText>
          </w:r>
          <w:r>
            <w:fldChar w:fldCharType="separate"/>
          </w:r>
          <w:r>
            <w:rPr>
              <w:color w:val="000000"/>
            </w:rPr>
            <w:t>8</w:t>
          </w:r>
          <w:r>
            <w:fldChar w:fldCharType="end"/>
          </w:r>
        </w:p>
        <w:p w:rsidR="00A00DF3" w:rsidRDefault="008B22AD">
          <w:pPr>
            <w:tabs>
              <w:tab w:val="right" w:pos="10470"/>
            </w:tabs>
            <w:spacing w:before="60" w:line="240" w:lineRule="auto"/>
            <w:ind w:left="360"/>
            <w:rPr>
              <w:color w:val="000000"/>
            </w:rPr>
          </w:pPr>
          <w:hyperlink w:anchor="_5a1fucxl0mhr">
            <w:r>
              <w:rPr>
                <w:color w:val="000000"/>
              </w:rPr>
              <w:t>7 - KOM/Sprettir</w:t>
            </w:r>
          </w:hyperlink>
          <w:r>
            <w:rPr>
              <w:color w:val="000000"/>
            </w:rPr>
            <w:tab/>
          </w:r>
          <w:r>
            <w:fldChar w:fldCharType="begin"/>
          </w:r>
          <w:r>
            <w:instrText xml:space="preserve"> PAGEREF _5a1fucxl0mhr \h </w:instrText>
          </w:r>
          <w:r>
            <w:fldChar w:fldCharType="separate"/>
          </w:r>
          <w:r>
            <w:rPr>
              <w:color w:val="000000"/>
            </w:rPr>
            <w:t>9</w:t>
          </w:r>
          <w:r>
            <w:fldChar w:fldCharType="end"/>
          </w:r>
        </w:p>
        <w:p w:rsidR="00A00DF3" w:rsidRDefault="008B22AD">
          <w:pPr>
            <w:tabs>
              <w:tab w:val="right" w:pos="10470"/>
            </w:tabs>
            <w:spacing w:before="60" w:line="240" w:lineRule="auto"/>
            <w:ind w:left="360"/>
            <w:rPr>
              <w:color w:val="000000"/>
            </w:rPr>
          </w:pPr>
          <w:hyperlink w:anchor="_9tb5rdnoezvc">
            <w:r>
              <w:rPr>
                <w:color w:val="000000"/>
              </w:rPr>
              <w:t>8 - Brautin, staðreyndir og ítarupplýsingar.</w:t>
            </w:r>
          </w:hyperlink>
          <w:r>
            <w:rPr>
              <w:color w:val="000000"/>
            </w:rPr>
            <w:tab/>
          </w:r>
          <w:r>
            <w:fldChar w:fldCharType="begin"/>
          </w:r>
          <w:r>
            <w:instrText xml:space="preserve"> PAGEREF _9tb5rd</w:instrText>
          </w:r>
          <w:r>
            <w:instrText xml:space="preserve">noezvc \h </w:instrText>
          </w:r>
          <w:r>
            <w:fldChar w:fldCharType="separate"/>
          </w:r>
          <w:r>
            <w:rPr>
              <w:color w:val="000000"/>
            </w:rPr>
            <w:t>10</w:t>
          </w:r>
          <w:r>
            <w:fldChar w:fldCharType="end"/>
          </w:r>
        </w:p>
        <w:p w:rsidR="00A00DF3" w:rsidRDefault="008B22AD">
          <w:pPr>
            <w:tabs>
              <w:tab w:val="right" w:pos="10470"/>
            </w:tabs>
            <w:spacing w:before="60" w:after="80" w:line="240" w:lineRule="auto"/>
            <w:ind w:left="360"/>
            <w:rPr>
              <w:color w:val="000000"/>
            </w:rPr>
          </w:pPr>
          <w:hyperlink w:anchor="_l9zv8vmihjyl">
            <w:r>
              <w:rPr>
                <w:color w:val="000000"/>
              </w:rPr>
              <w:t>9 - Öryggismál</w:t>
            </w:r>
          </w:hyperlink>
          <w:r>
            <w:rPr>
              <w:color w:val="000000"/>
            </w:rPr>
            <w:tab/>
          </w:r>
          <w:r>
            <w:fldChar w:fldCharType="begin"/>
          </w:r>
          <w:r>
            <w:instrText xml:space="preserve"> PAGEREF _l9zv8vmihjyl \h </w:instrText>
          </w:r>
          <w:r>
            <w:fldChar w:fldCharType="separate"/>
          </w:r>
          <w:r>
            <w:rPr>
              <w:color w:val="000000"/>
            </w:rPr>
            <w:t>23</w:t>
          </w:r>
          <w:r>
            <w:fldChar w:fldCharType="end"/>
          </w:r>
          <w:r>
            <w:fldChar w:fldCharType="end"/>
          </w:r>
        </w:p>
      </w:sdtContent>
    </w:sdt>
    <w:p w:rsidR="00A00DF3" w:rsidRDefault="00A00DF3"/>
    <w:p w:rsidR="00A00DF3" w:rsidRDefault="00A00DF3"/>
    <w:p w:rsidR="007D3F42" w:rsidRDefault="007D3F42">
      <w:pPr>
        <w:rPr>
          <w:b/>
          <w:sz w:val="36"/>
          <w:szCs w:val="36"/>
        </w:rPr>
      </w:pPr>
      <w:bookmarkStart w:id="5" w:name="_xnj5udanxpqc" w:colFirst="0" w:colLast="0"/>
      <w:bookmarkEnd w:id="5"/>
      <w:r>
        <w:br w:type="page"/>
      </w:r>
    </w:p>
    <w:p w:rsidR="00A00DF3" w:rsidRDefault="008B22AD">
      <w:pPr>
        <w:pStyle w:val="Heading2"/>
      </w:pPr>
      <w:r>
        <w:lastRenderedPageBreak/>
        <w:t>1 - Grunnupplýsingar.</w:t>
      </w:r>
    </w:p>
    <w:p w:rsidR="00A00DF3" w:rsidRDefault="008B22AD">
      <w:pPr>
        <w:rPr>
          <w:highlight w:val="yellow"/>
        </w:rPr>
      </w:pPr>
      <w:r>
        <w:rPr>
          <w:b/>
        </w:rPr>
        <w:t xml:space="preserve">Keppnisgrein: </w:t>
      </w:r>
      <w:r>
        <w:rPr>
          <w:b/>
        </w:rPr>
        <w:tab/>
      </w:r>
      <w:r>
        <w:rPr>
          <w:b/>
        </w:rPr>
        <w:tab/>
      </w:r>
      <w:r>
        <w:rPr>
          <w:highlight w:val="yellow"/>
        </w:rPr>
        <w:t>###KEPPNISGREIN###</w:t>
      </w:r>
    </w:p>
    <w:p w:rsidR="00A00DF3" w:rsidRDefault="008B22AD">
      <w:pPr>
        <w:rPr>
          <w:highlight w:val="yellow"/>
        </w:rPr>
      </w:pPr>
      <w:r>
        <w:rPr>
          <w:b/>
        </w:rPr>
        <w:t>Dagsetning:</w:t>
      </w:r>
      <w:r>
        <w:tab/>
      </w:r>
      <w:r>
        <w:tab/>
      </w:r>
      <w:r>
        <w:rPr>
          <w:highlight w:val="yellow"/>
        </w:rPr>
        <w:t>###DAGSETNING###</w:t>
      </w:r>
    </w:p>
    <w:p w:rsidR="00A00DF3" w:rsidRDefault="008B22AD">
      <w:pPr>
        <w:rPr>
          <w:highlight w:val="yellow"/>
        </w:rPr>
      </w:pPr>
      <w:r>
        <w:rPr>
          <w:b/>
        </w:rPr>
        <w:t>Keppnishaldari:</w:t>
      </w:r>
      <w:r>
        <w:t xml:space="preserve"> </w:t>
      </w:r>
      <w:r>
        <w:tab/>
      </w:r>
      <w:r>
        <w:rPr>
          <w:highlight w:val="yellow"/>
        </w:rPr>
        <w:t>###HJÓLREIÐAFÉLAG EÐA EINKAAÐILI###</w:t>
      </w:r>
    </w:p>
    <w:p w:rsidR="00A00DF3" w:rsidRDefault="008B22AD">
      <w:pPr>
        <w:rPr>
          <w:highlight w:val="yellow"/>
        </w:rPr>
      </w:pPr>
      <w:r>
        <w:rPr>
          <w:b/>
        </w:rPr>
        <w:t>Keppnisstjóri:</w:t>
      </w:r>
      <w:r>
        <w:t xml:space="preserve"> </w:t>
      </w:r>
      <w:r>
        <w:tab/>
      </w:r>
      <w:r>
        <w:tab/>
      </w:r>
      <w:r>
        <w:rPr>
          <w:highlight w:val="yellow"/>
        </w:rPr>
        <w:t>Nafn keppnisstjóra, símanúmer og tölvupóstfang.</w:t>
      </w:r>
    </w:p>
    <w:p w:rsidR="00A00DF3" w:rsidRDefault="008B22AD">
      <w:pPr>
        <w:rPr>
          <w:highlight w:val="yellow"/>
        </w:rPr>
      </w:pPr>
      <w:r>
        <w:rPr>
          <w:b/>
        </w:rPr>
        <w:t>Dómarar:</w:t>
      </w:r>
      <w:r>
        <w:rPr>
          <w:b/>
        </w:rPr>
        <w:tab/>
      </w:r>
      <w:r>
        <w:rPr>
          <w:b/>
        </w:rPr>
        <w:tab/>
      </w:r>
      <w:r>
        <w:rPr>
          <w:highlight w:val="yellow"/>
        </w:rPr>
        <w:t>Nafn dómara, símanúmer og tölvupóstfang.</w:t>
      </w:r>
    </w:p>
    <w:p w:rsidR="00A00DF3" w:rsidRDefault="008B22AD">
      <w:pPr>
        <w:rPr>
          <w:highlight w:val="yellow"/>
        </w:rPr>
      </w:pPr>
      <w:r>
        <w:rPr>
          <w:b/>
        </w:rPr>
        <w:t xml:space="preserve">Aðrir tengiliðir: </w:t>
      </w:r>
      <w:r>
        <w:rPr>
          <w:b/>
        </w:rPr>
        <w:tab/>
      </w:r>
      <w:r>
        <w:rPr>
          <w:highlight w:val="yellow"/>
        </w:rPr>
        <w:t>Til dæmis formaður hjólreiðafélags eða aðrir aðilar í skipulagsteymi. Nafn, sími og tölvupóstfang</w:t>
      </w:r>
    </w:p>
    <w:p w:rsidR="00A00DF3" w:rsidRDefault="008B22AD">
      <w:r>
        <w:rPr>
          <w:b/>
        </w:rPr>
        <w:t>Mæting:</w:t>
      </w:r>
      <w:r>
        <w:rPr>
          <w:b/>
        </w:rPr>
        <w:tab/>
      </w:r>
      <w:r>
        <w:rPr>
          <w:b/>
        </w:rPr>
        <w:tab/>
      </w:r>
      <w:r>
        <w:rPr>
          <w:highlight w:val="yellow"/>
        </w:rPr>
        <w:t>Hvar á að mæta, heimilisfang (</w:t>
      </w:r>
      <w:r>
        <w:t>m</w:t>
      </w:r>
      <w:r>
        <w:t>jög gott að hafa google maps link í sviga)</w:t>
      </w:r>
    </w:p>
    <w:p w:rsidR="00A00DF3" w:rsidRDefault="008B22AD">
      <w:r>
        <w:rPr>
          <w:b/>
        </w:rPr>
        <w:t>Verðlaunaafhending:</w:t>
      </w:r>
      <w:r>
        <w:rPr>
          <w:b/>
        </w:rPr>
        <w:tab/>
      </w:r>
      <w:r>
        <w:rPr>
          <w:highlight w:val="yellow"/>
        </w:rPr>
        <w:t xml:space="preserve">Hvar verðlaunaafhendingin verður </w:t>
      </w:r>
      <w:r>
        <w:t>(google maps linkur fyrir verðlaunaafhendingu)</w:t>
      </w:r>
    </w:p>
    <w:p w:rsidR="00A00DF3" w:rsidRDefault="008B22AD">
      <w:pPr>
        <w:rPr>
          <w:highlight w:val="yellow"/>
        </w:rPr>
      </w:pPr>
      <w:r>
        <w:rPr>
          <w:b/>
        </w:rPr>
        <w:t>Keppnisgjald:</w:t>
      </w:r>
      <w:r>
        <w:rPr>
          <w:b/>
        </w:rPr>
        <w:tab/>
      </w:r>
      <w:r>
        <w:rPr>
          <w:b/>
        </w:rPr>
        <w:tab/>
      </w:r>
      <w:r>
        <w:rPr>
          <w:highlight w:val="yellow"/>
        </w:rPr>
        <w:t>Upphæð keppnisgjalds og hvar/hvernig það er greitt.</w:t>
      </w:r>
    </w:p>
    <w:p w:rsidR="00A00DF3" w:rsidRDefault="008B22AD">
      <w:pPr>
        <w:rPr>
          <w:highlight w:val="yellow"/>
        </w:rPr>
      </w:pPr>
      <w:r>
        <w:rPr>
          <w:b/>
        </w:rPr>
        <w:t>Aksturstími:</w:t>
      </w:r>
      <w:r>
        <w:rPr>
          <w:b/>
        </w:rPr>
        <w:tab/>
        <w:t xml:space="preserve"> </w:t>
      </w:r>
      <w:r>
        <w:rPr>
          <w:b/>
        </w:rPr>
        <w:tab/>
      </w:r>
      <w:r>
        <w:rPr>
          <w:highlight w:val="yellow"/>
        </w:rPr>
        <w:t>Ef rásmark og endamark er á sit</w:t>
      </w:r>
      <w:r>
        <w:rPr>
          <w:highlight w:val="yellow"/>
        </w:rPr>
        <w:t>thvorum staðnum er gott að tilgreina áætlaðan aksturstíma þar á milli, eða hversu langan tíma tekur að keyra á rásmark frá skilgreindum punktu (t.d. frá Reykjavík til Grindavíkur, ef ræst er í Grindavík)</w:t>
      </w:r>
    </w:p>
    <w:p w:rsidR="00A00DF3" w:rsidRDefault="008B22AD">
      <w:pPr>
        <w:rPr>
          <w:highlight w:val="yellow"/>
        </w:rPr>
      </w:pPr>
      <w:r>
        <w:rPr>
          <w:highlight w:val="yellow"/>
        </w:rPr>
        <w:t xml:space="preserve">Ef hjólreiðafélag hefur einhverja viðburðarskilmála </w:t>
      </w:r>
      <w:r>
        <w:rPr>
          <w:highlight w:val="yellow"/>
        </w:rPr>
        <w:t>skal tengja þá hér.</w:t>
      </w:r>
    </w:p>
    <w:p w:rsidR="00A00DF3" w:rsidRDefault="008B22AD">
      <w:r>
        <w:rPr>
          <w:b/>
        </w:rPr>
        <w:t xml:space="preserve">MIKILVÆGT: </w:t>
      </w:r>
      <w:r>
        <w:t>Ekki er hægt að ljúka skráningu í mótið nema skilmálar séu samþykktir.</w:t>
      </w:r>
    </w:p>
    <w:p w:rsidR="00A00DF3" w:rsidRDefault="00A00DF3"/>
    <w:p w:rsidR="00A00DF3" w:rsidRDefault="008B22AD">
      <w:pPr>
        <w:rPr>
          <w:b/>
        </w:rPr>
      </w:pPr>
      <w:r>
        <w:br w:type="page"/>
      </w:r>
    </w:p>
    <w:p w:rsidR="00A00DF3" w:rsidRDefault="008B22AD">
      <w:pPr>
        <w:pStyle w:val="Heading2"/>
      </w:pPr>
      <w:bookmarkStart w:id="6" w:name="_kowti96c1k1p" w:colFirst="0" w:colLast="0"/>
      <w:bookmarkEnd w:id="6"/>
      <w:r>
        <w:lastRenderedPageBreak/>
        <w:t>2 - Flokkar, rástímar og keppnislengdir</w:t>
      </w:r>
    </w:p>
    <w:p w:rsidR="00A00DF3" w:rsidRDefault="008B22AD">
      <w:pPr>
        <w:rPr>
          <w:highlight w:val="yellow"/>
        </w:rPr>
      </w:pPr>
      <w:r>
        <w:rPr>
          <w:highlight w:val="yellow"/>
        </w:rPr>
        <w:t>(Dæmi um vegalengdir teknar úr Gangamóti Greifans 2019)</w:t>
      </w:r>
    </w:p>
    <w:tbl>
      <w:tblPr>
        <w:tblStyle w:val="a"/>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785"/>
        <w:gridCol w:w="1365"/>
        <w:gridCol w:w="1005"/>
        <w:gridCol w:w="795"/>
        <w:gridCol w:w="1740"/>
        <w:gridCol w:w="2696"/>
      </w:tblGrid>
      <w:tr w:rsidR="00A00DF3">
        <w:trPr>
          <w:trHeight w:val="380"/>
        </w:trPr>
        <w:tc>
          <w:tcPr>
            <w:tcW w:w="1080"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Ráshópur</w:t>
            </w:r>
          </w:p>
        </w:tc>
        <w:tc>
          <w:tcPr>
            <w:tcW w:w="178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rPr>
                <w:b/>
              </w:rPr>
            </w:pPr>
            <w:r>
              <w:rPr>
                <w:b/>
              </w:rPr>
              <w:t>Flokkar</w:t>
            </w:r>
          </w:p>
        </w:tc>
        <w:tc>
          <w:tcPr>
            <w:tcW w:w="136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rPr>
                <w:b/>
              </w:rPr>
            </w:pPr>
            <w:r>
              <w:rPr>
                <w:b/>
              </w:rPr>
              <w:t>Vegalengd</w:t>
            </w:r>
          </w:p>
        </w:tc>
        <w:tc>
          <w:tcPr>
            <w:tcW w:w="100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rPr>
                <w:b/>
              </w:rPr>
            </w:pPr>
            <w:r>
              <w:rPr>
                <w:b/>
              </w:rPr>
              <w:t>Hækkun</w:t>
            </w:r>
          </w:p>
        </w:tc>
        <w:tc>
          <w:tcPr>
            <w:tcW w:w="79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rPr>
                <w:b/>
              </w:rPr>
            </w:pPr>
            <w:r>
              <w:rPr>
                <w:b/>
              </w:rPr>
              <w:t>Rástími</w:t>
            </w:r>
          </w:p>
        </w:tc>
        <w:tc>
          <w:tcPr>
            <w:tcW w:w="1740"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rPr>
                <w:b/>
              </w:rPr>
            </w:pPr>
            <w:r>
              <w:rPr>
                <w:b/>
              </w:rPr>
              <w:t>Rásmark</w:t>
            </w:r>
          </w:p>
        </w:tc>
        <w:tc>
          <w:tcPr>
            <w:tcW w:w="2696"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rPr>
                <w:b/>
              </w:rPr>
            </w:pPr>
            <w:r>
              <w:rPr>
                <w:b/>
              </w:rPr>
              <w:t>Endamark</w:t>
            </w:r>
          </w:p>
        </w:tc>
      </w:tr>
      <w:tr w:rsidR="00A00DF3">
        <w:trPr>
          <w:trHeight w:val="640"/>
        </w:trPr>
        <w:tc>
          <w:tcPr>
            <w:tcW w:w="1080" w:type="dxa"/>
            <w:shd w:val="clear" w:color="auto" w:fill="E6194B"/>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1.</w:t>
            </w:r>
          </w:p>
        </w:tc>
        <w:tc>
          <w:tcPr>
            <w:tcW w:w="178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A-Flokkur Karla (Elite)</w:t>
            </w:r>
          </w:p>
        </w:tc>
        <w:tc>
          <w:tcPr>
            <w:tcW w:w="136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102.8 km</w:t>
            </w:r>
          </w:p>
        </w:tc>
        <w:tc>
          <w:tcPr>
            <w:tcW w:w="100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1238m*</w:t>
            </w:r>
          </w:p>
        </w:tc>
        <w:tc>
          <w:tcPr>
            <w:tcW w:w="79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18:00</w:t>
            </w:r>
          </w:p>
        </w:tc>
        <w:tc>
          <w:tcPr>
            <w:tcW w:w="1740"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Upphafsstaður</w:t>
            </w:r>
          </w:p>
        </w:tc>
        <w:tc>
          <w:tcPr>
            <w:tcW w:w="2696"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Staðsetning Endamarks</w:t>
            </w:r>
          </w:p>
        </w:tc>
      </w:tr>
      <w:tr w:rsidR="00A00DF3">
        <w:tc>
          <w:tcPr>
            <w:tcW w:w="1080" w:type="dxa"/>
            <w:shd w:val="clear" w:color="auto" w:fill="3CB44B"/>
            <w:tcMar>
              <w:top w:w="100" w:type="dxa"/>
              <w:left w:w="100" w:type="dxa"/>
              <w:bottom w:w="100" w:type="dxa"/>
              <w:right w:w="100" w:type="dxa"/>
            </w:tcMar>
          </w:tcPr>
          <w:p w:rsidR="00A00DF3" w:rsidRDefault="00A00DF3">
            <w:pPr>
              <w:widowControl w:val="0"/>
              <w:spacing w:after="0" w:line="240" w:lineRule="auto"/>
            </w:pPr>
          </w:p>
          <w:p w:rsidR="00A00DF3" w:rsidRDefault="008B22AD">
            <w:pPr>
              <w:widowControl w:val="0"/>
              <w:pBdr>
                <w:top w:val="nil"/>
                <w:left w:val="nil"/>
                <w:bottom w:val="nil"/>
                <w:right w:val="nil"/>
                <w:between w:val="nil"/>
              </w:pBdr>
              <w:spacing w:after="0" w:line="240" w:lineRule="auto"/>
            </w:pPr>
            <w:r>
              <w:t>2.</w:t>
            </w:r>
          </w:p>
        </w:tc>
        <w:tc>
          <w:tcPr>
            <w:tcW w:w="178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A-Flokkur Konur</w:t>
            </w:r>
          </w:p>
          <w:p w:rsidR="00A00DF3" w:rsidRDefault="008B22AD">
            <w:pPr>
              <w:widowControl w:val="0"/>
              <w:pBdr>
                <w:top w:val="nil"/>
                <w:left w:val="nil"/>
                <w:bottom w:val="nil"/>
                <w:right w:val="nil"/>
                <w:between w:val="nil"/>
              </w:pBdr>
              <w:spacing w:after="0" w:line="240" w:lineRule="auto"/>
            </w:pPr>
            <w:r>
              <w:t>B-Flokkur Karla</w:t>
            </w:r>
          </w:p>
          <w:p w:rsidR="00A00DF3" w:rsidRDefault="008B22AD">
            <w:pPr>
              <w:widowControl w:val="0"/>
              <w:pBdr>
                <w:top w:val="nil"/>
                <w:left w:val="nil"/>
                <w:bottom w:val="nil"/>
                <w:right w:val="nil"/>
                <w:between w:val="nil"/>
              </w:pBdr>
              <w:spacing w:after="0" w:line="240" w:lineRule="auto"/>
            </w:pPr>
            <w:r>
              <w:t>Junior Karla</w:t>
            </w:r>
          </w:p>
          <w:p w:rsidR="00A00DF3" w:rsidRDefault="008B22AD">
            <w:pPr>
              <w:widowControl w:val="0"/>
              <w:pBdr>
                <w:top w:val="nil"/>
                <w:left w:val="nil"/>
                <w:bottom w:val="nil"/>
                <w:right w:val="nil"/>
                <w:between w:val="nil"/>
              </w:pBdr>
              <w:spacing w:after="0" w:line="240" w:lineRule="auto"/>
            </w:pPr>
            <w:r>
              <w:t>Masters Karla</w:t>
            </w:r>
          </w:p>
        </w:tc>
        <w:tc>
          <w:tcPr>
            <w:tcW w:w="136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81.9 km</w:t>
            </w:r>
          </w:p>
        </w:tc>
        <w:tc>
          <w:tcPr>
            <w:tcW w:w="100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1099m*</w:t>
            </w:r>
          </w:p>
        </w:tc>
        <w:tc>
          <w:tcPr>
            <w:tcW w:w="79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18:03</w:t>
            </w:r>
          </w:p>
        </w:tc>
        <w:tc>
          <w:tcPr>
            <w:tcW w:w="1740" w:type="dxa"/>
            <w:shd w:val="clear" w:color="auto" w:fill="auto"/>
            <w:tcMar>
              <w:top w:w="100" w:type="dxa"/>
              <w:left w:w="100" w:type="dxa"/>
              <w:bottom w:w="100" w:type="dxa"/>
              <w:right w:w="100" w:type="dxa"/>
            </w:tcMar>
          </w:tcPr>
          <w:p w:rsidR="00A00DF3" w:rsidRDefault="008B22AD">
            <w:pPr>
              <w:widowControl w:val="0"/>
              <w:spacing w:after="0" w:line="240" w:lineRule="auto"/>
            </w:pPr>
            <w:r>
              <w:t>Upphafsstaður</w:t>
            </w:r>
          </w:p>
        </w:tc>
        <w:tc>
          <w:tcPr>
            <w:tcW w:w="2696" w:type="dxa"/>
            <w:shd w:val="clear" w:color="auto" w:fill="auto"/>
            <w:tcMar>
              <w:top w:w="100" w:type="dxa"/>
              <w:left w:w="100" w:type="dxa"/>
              <w:bottom w:w="100" w:type="dxa"/>
              <w:right w:w="100" w:type="dxa"/>
            </w:tcMar>
          </w:tcPr>
          <w:p w:rsidR="00A00DF3" w:rsidRDefault="008B22AD">
            <w:pPr>
              <w:widowControl w:val="0"/>
              <w:spacing w:after="0" w:line="240" w:lineRule="auto"/>
            </w:pPr>
            <w:r>
              <w:t>Staðsetning Endamarks</w:t>
            </w:r>
          </w:p>
        </w:tc>
      </w:tr>
      <w:tr w:rsidR="00A00DF3">
        <w:tc>
          <w:tcPr>
            <w:tcW w:w="1080" w:type="dxa"/>
            <w:tcBorders>
              <w:bottom w:val="single" w:sz="8" w:space="0" w:color="0082C8"/>
            </w:tcBorders>
            <w:shd w:val="clear" w:color="auto" w:fill="FFE119"/>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3.</w:t>
            </w:r>
          </w:p>
        </w:tc>
        <w:tc>
          <w:tcPr>
            <w:tcW w:w="178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Masters Konur</w:t>
            </w:r>
          </w:p>
          <w:p w:rsidR="00A00DF3" w:rsidRDefault="008B22AD">
            <w:pPr>
              <w:widowControl w:val="0"/>
              <w:pBdr>
                <w:top w:val="nil"/>
                <w:left w:val="nil"/>
                <w:bottom w:val="nil"/>
                <w:right w:val="nil"/>
                <w:between w:val="nil"/>
              </w:pBdr>
              <w:spacing w:after="0" w:line="240" w:lineRule="auto"/>
            </w:pPr>
            <w:r>
              <w:t>Junior Konur</w:t>
            </w:r>
          </w:p>
        </w:tc>
        <w:tc>
          <w:tcPr>
            <w:tcW w:w="136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78.3 km**</w:t>
            </w:r>
          </w:p>
        </w:tc>
        <w:tc>
          <w:tcPr>
            <w:tcW w:w="100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787m*</w:t>
            </w:r>
          </w:p>
        </w:tc>
        <w:tc>
          <w:tcPr>
            <w:tcW w:w="79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18:06</w:t>
            </w:r>
          </w:p>
        </w:tc>
        <w:tc>
          <w:tcPr>
            <w:tcW w:w="1740" w:type="dxa"/>
            <w:shd w:val="clear" w:color="auto" w:fill="auto"/>
            <w:tcMar>
              <w:top w:w="100" w:type="dxa"/>
              <w:left w:w="100" w:type="dxa"/>
              <w:bottom w:w="100" w:type="dxa"/>
              <w:right w:w="100" w:type="dxa"/>
            </w:tcMar>
          </w:tcPr>
          <w:p w:rsidR="00A00DF3" w:rsidRDefault="008B22AD">
            <w:pPr>
              <w:widowControl w:val="0"/>
              <w:spacing w:after="0" w:line="240" w:lineRule="auto"/>
            </w:pPr>
            <w:r>
              <w:t>Upphafsstaður</w:t>
            </w:r>
          </w:p>
        </w:tc>
        <w:tc>
          <w:tcPr>
            <w:tcW w:w="2696" w:type="dxa"/>
            <w:shd w:val="clear" w:color="auto" w:fill="auto"/>
            <w:tcMar>
              <w:top w:w="100" w:type="dxa"/>
              <w:left w:w="100" w:type="dxa"/>
              <w:bottom w:w="100" w:type="dxa"/>
              <w:right w:w="100" w:type="dxa"/>
            </w:tcMar>
          </w:tcPr>
          <w:p w:rsidR="00A00DF3" w:rsidRDefault="008B22AD">
            <w:pPr>
              <w:widowControl w:val="0"/>
              <w:spacing w:after="0" w:line="240" w:lineRule="auto"/>
            </w:pPr>
            <w:r>
              <w:t>Staðsetning Endamarks</w:t>
            </w:r>
          </w:p>
        </w:tc>
      </w:tr>
      <w:tr w:rsidR="00A00DF3">
        <w:tc>
          <w:tcPr>
            <w:tcW w:w="1080" w:type="dxa"/>
            <w:tcBorders>
              <w:top w:val="single" w:sz="8" w:space="0" w:color="0082C8"/>
              <w:left w:val="single" w:sz="8" w:space="0" w:color="0082C8"/>
              <w:bottom w:val="single" w:sz="8" w:space="0" w:color="0082C8"/>
              <w:right w:val="single" w:sz="8" w:space="0" w:color="0082C8"/>
            </w:tcBorders>
            <w:shd w:val="clear" w:color="auto" w:fill="0082C8"/>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4.</w:t>
            </w:r>
          </w:p>
        </w:tc>
        <w:tc>
          <w:tcPr>
            <w:tcW w:w="1785" w:type="dxa"/>
            <w:tcBorders>
              <w:left w:val="single" w:sz="8" w:space="0" w:color="0082C8"/>
            </w:tcBorders>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Almenningsflokkar KK og KVK</w:t>
            </w:r>
          </w:p>
        </w:tc>
        <w:tc>
          <w:tcPr>
            <w:tcW w:w="136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78.3 km**</w:t>
            </w:r>
          </w:p>
        </w:tc>
        <w:tc>
          <w:tcPr>
            <w:tcW w:w="100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787m*</w:t>
            </w:r>
          </w:p>
        </w:tc>
        <w:tc>
          <w:tcPr>
            <w:tcW w:w="795" w:type="dxa"/>
            <w:shd w:val="clear" w:color="auto" w:fill="auto"/>
            <w:tcMar>
              <w:top w:w="100" w:type="dxa"/>
              <w:left w:w="100" w:type="dxa"/>
              <w:bottom w:w="100" w:type="dxa"/>
              <w:right w:w="100" w:type="dxa"/>
            </w:tcMar>
          </w:tcPr>
          <w:p w:rsidR="00A00DF3" w:rsidRDefault="008B22AD">
            <w:pPr>
              <w:widowControl w:val="0"/>
              <w:pBdr>
                <w:top w:val="nil"/>
                <w:left w:val="nil"/>
                <w:bottom w:val="nil"/>
                <w:right w:val="nil"/>
                <w:between w:val="nil"/>
              </w:pBdr>
              <w:spacing w:after="0" w:line="240" w:lineRule="auto"/>
            </w:pPr>
            <w:r>
              <w:t>18:12</w:t>
            </w:r>
          </w:p>
        </w:tc>
        <w:tc>
          <w:tcPr>
            <w:tcW w:w="1740" w:type="dxa"/>
            <w:shd w:val="clear" w:color="auto" w:fill="auto"/>
            <w:tcMar>
              <w:top w:w="100" w:type="dxa"/>
              <w:left w:w="100" w:type="dxa"/>
              <w:bottom w:w="100" w:type="dxa"/>
              <w:right w:w="100" w:type="dxa"/>
            </w:tcMar>
          </w:tcPr>
          <w:p w:rsidR="00A00DF3" w:rsidRDefault="008B22AD">
            <w:pPr>
              <w:widowControl w:val="0"/>
              <w:spacing w:after="0" w:line="240" w:lineRule="auto"/>
            </w:pPr>
            <w:r>
              <w:t>Upphafsstaður</w:t>
            </w:r>
          </w:p>
        </w:tc>
        <w:tc>
          <w:tcPr>
            <w:tcW w:w="2696" w:type="dxa"/>
            <w:shd w:val="clear" w:color="auto" w:fill="auto"/>
            <w:tcMar>
              <w:top w:w="100" w:type="dxa"/>
              <w:left w:w="100" w:type="dxa"/>
              <w:bottom w:w="100" w:type="dxa"/>
              <w:right w:w="100" w:type="dxa"/>
            </w:tcMar>
          </w:tcPr>
          <w:p w:rsidR="00A00DF3" w:rsidRDefault="008B22AD">
            <w:pPr>
              <w:widowControl w:val="0"/>
              <w:spacing w:after="0" w:line="240" w:lineRule="auto"/>
            </w:pPr>
            <w:r>
              <w:t>Staðsetning Endamarks</w:t>
            </w:r>
          </w:p>
        </w:tc>
      </w:tr>
    </w:tbl>
    <w:p w:rsidR="00A00DF3" w:rsidRDefault="00A00DF3">
      <w:pPr>
        <w:rPr>
          <w:i/>
        </w:rPr>
      </w:pPr>
    </w:p>
    <w:p w:rsidR="00A00DF3" w:rsidRDefault="008B22AD">
      <w:pPr>
        <w:rPr>
          <w:b/>
          <w:highlight w:val="yellow"/>
        </w:rPr>
      </w:pPr>
      <w:r>
        <w:rPr>
          <w:i/>
        </w:rPr>
        <w:t>*Upplýsingar um hækkun fengnar af Strava, gæti verið einhver skekkja</w:t>
      </w:r>
      <w:r>
        <w:rPr>
          <w:i/>
        </w:rPr>
        <w:br/>
        <w:t>** Vegalengdir eru miðað við braut ársins 2018, örlítil breyting er á endakafla brautar árið 2019</w:t>
      </w:r>
      <w:r>
        <w:rPr>
          <w:i/>
        </w:rPr>
        <w:br/>
      </w:r>
      <w:r>
        <w:rPr>
          <w:i/>
        </w:rPr>
        <w:br/>
      </w:r>
      <w:r>
        <w:rPr>
          <w:b/>
        </w:rPr>
        <w:t>FYRIRVARI:</w:t>
      </w:r>
      <w:r>
        <w:t xml:space="preserve"> </w:t>
      </w:r>
      <w:r>
        <w:rPr>
          <w:highlight w:val="yellow"/>
        </w:rPr>
        <w:t>Allar mögulegar breytingar á ráshópum skal skilgreina hér. Samkvæmt keppnisre</w:t>
      </w:r>
      <w:r>
        <w:rPr>
          <w:highlight w:val="yellow"/>
        </w:rPr>
        <w:t>glum HRÍ hefur keppnisstjórn heimild til að breyta ráshópum þar til allt að klukkutíma fyrir ræsingu.</w:t>
      </w:r>
    </w:p>
    <w:p w:rsidR="00A00DF3" w:rsidRDefault="008B22AD">
      <w:pPr>
        <w:rPr>
          <w:b/>
        </w:rPr>
      </w:pPr>
      <w:r>
        <w:br w:type="page"/>
      </w:r>
    </w:p>
    <w:p w:rsidR="00A00DF3" w:rsidRDefault="008B22AD">
      <w:pPr>
        <w:pStyle w:val="Heading2"/>
      </w:pPr>
      <w:bookmarkStart w:id="7" w:name="_tkikdt0wzcb" w:colFirst="0" w:colLast="0"/>
      <w:bookmarkEnd w:id="7"/>
      <w:r>
        <w:lastRenderedPageBreak/>
        <w:t>3 - Keppnisgögn</w:t>
      </w:r>
    </w:p>
    <w:p w:rsidR="00A00DF3" w:rsidRDefault="008B22AD">
      <w:pPr>
        <w:spacing w:after="0"/>
        <w:rPr>
          <w:color w:val="FFFF00"/>
        </w:rPr>
      </w:pPr>
      <w:r>
        <w:t xml:space="preserve">Keppnisgögn verða afhend á </w:t>
      </w:r>
      <w:r>
        <w:rPr>
          <w:highlight w:val="yellow"/>
        </w:rPr>
        <w:t xml:space="preserve">###STAÐSETNING### </w:t>
      </w:r>
      <w:r>
        <w:t xml:space="preserve">(Google Maps linkur), </w:t>
      </w:r>
      <w:r>
        <w:rPr>
          <w:color w:val="FFFF00"/>
        </w:rPr>
        <w:t>###TÍMASETNING###</w:t>
      </w:r>
    </w:p>
    <w:p w:rsidR="00A00DF3" w:rsidRDefault="008B22AD">
      <w:pPr>
        <w:spacing w:after="0"/>
      </w:pPr>
      <w:r>
        <w:t>keppnishaldari ábyrgist ekki að keppendur fái keppn</w:t>
      </w:r>
      <w:r>
        <w:t xml:space="preserve">isgögn afhent nema þau séu sótt á fyrrgreindum tíma. </w:t>
      </w:r>
      <w:r>
        <w:br/>
      </w:r>
    </w:p>
    <w:p w:rsidR="00A00DF3" w:rsidRDefault="008B22AD">
      <w:pPr>
        <w:rPr>
          <w:b/>
        </w:rPr>
      </w:pPr>
      <w:r>
        <w:rPr>
          <w:b/>
        </w:rPr>
        <w:t>Keppnisgögn:</w:t>
      </w:r>
    </w:p>
    <w:p w:rsidR="00A00DF3" w:rsidRDefault="008B22AD">
      <w:pPr>
        <w:numPr>
          <w:ilvl w:val="0"/>
          <w:numId w:val="2"/>
        </w:numPr>
        <w:spacing w:after="0"/>
      </w:pPr>
      <w:r>
        <w:t>Tímatökuflaga</w:t>
      </w:r>
    </w:p>
    <w:p w:rsidR="00A00DF3" w:rsidRDefault="008B22AD">
      <w:pPr>
        <w:numPr>
          <w:ilvl w:val="0"/>
          <w:numId w:val="2"/>
        </w:numPr>
        <w:spacing w:after="0"/>
      </w:pPr>
      <w:r>
        <w:t>Tvö keppnisnúmer á bak (bikarmót) / eitt keppnisnúmer á bak (almenningsmót)</w:t>
      </w:r>
    </w:p>
    <w:p w:rsidR="00A00DF3" w:rsidRDefault="008B22AD">
      <w:pPr>
        <w:numPr>
          <w:ilvl w:val="0"/>
          <w:numId w:val="2"/>
        </w:numPr>
        <w:spacing w:after="0"/>
      </w:pPr>
      <w:r>
        <w:t>Eitt keppnisnúmer á hnakkpípu</w:t>
      </w:r>
    </w:p>
    <w:p w:rsidR="00A00DF3" w:rsidRDefault="008B22AD">
      <w:pPr>
        <w:numPr>
          <w:ilvl w:val="0"/>
          <w:numId w:val="2"/>
        </w:numPr>
        <w:spacing w:after="0"/>
      </w:pPr>
      <w:r>
        <w:t>8 nælur fyrir keppnisnúmer  (bikarmót) / 4 nælur fyrir keppnisnúmer (almenningsmót)</w:t>
      </w:r>
    </w:p>
    <w:p w:rsidR="00A00DF3" w:rsidRDefault="008B22AD">
      <w:pPr>
        <w:numPr>
          <w:ilvl w:val="0"/>
          <w:numId w:val="2"/>
        </w:numPr>
      </w:pPr>
      <w:r>
        <w:t>4 plastbensli, 2 fyrir tímatökuflögu og 2 fyrir keppnisnúmer</w:t>
      </w:r>
    </w:p>
    <w:p w:rsidR="00A00DF3" w:rsidRDefault="008B22AD">
      <w:pPr>
        <w:spacing w:after="0"/>
      </w:pPr>
      <w:r>
        <w:t>Tímatökuflaga skal festast á framgaffal með þar til gerðum plastböndum.</w:t>
      </w:r>
    </w:p>
    <w:p w:rsidR="00A00DF3" w:rsidRDefault="00A00DF3">
      <w:pPr>
        <w:spacing w:after="0"/>
      </w:pPr>
    </w:p>
    <w:p w:rsidR="00A00DF3" w:rsidRDefault="008B22AD">
      <w:pPr>
        <w:spacing w:after="0"/>
      </w:pPr>
      <w:r>
        <w:t>Plastað keppnisnúmer skal festast á sæ</w:t>
      </w:r>
      <w:r>
        <w:t>tispóst reiðhjóls, einnig með plastböndum.</w:t>
      </w:r>
    </w:p>
    <w:p w:rsidR="00A00DF3" w:rsidRDefault="00A00DF3">
      <w:pPr>
        <w:spacing w:after="0"/>
      </w:pPr>
    </w:p>
    <w:p w:rsidR="00A00DF3" w:rsidRDefault="008B22AD">
      <w:pPr>
        <w:spacing w:after="0"/>
      </w:pPr>
      <w:r>
        <w:t>Tvö númer festast á bak keppenda. Mikilvægt er að smá bil sé á milli númeranna svo þau sjáist frá hlið einnig.</w:t>
      </w:r>
    </w:p>
    <w:p w:rsidR="00A00DF3" w:rsidRDefault="00A00DF3">
      <w:pPr>
        <w:spacing w:after="0"/>
      </w:pPr>
    </w:p>
    <w:p w:rsidR="00A00DF3" w:rsidRDefault="008B22AD">
      <w:pPr>
        <w:numPr>
          <w:ilvl w:val="0"/>
          <w:numId w:val="5"/>
        </w:numPr>
        <w:spacing w:after="0"/>
        <w:ind w:hanging="360"/>
      </w:pPr>
      <w:r>
        <w:rPr>
          <w:b/>
        </w:rPr>
        <w:t>Mikilvægt er að festa númerið ekki of hátt á bakið</w:t>
      </w:r>
      <w:r>
        <w:t>. Sem viðmið skal það festast þvert yfir bakvasa s</w:t>
      </w:r>
      <w:r>
        <w:t>em eru á flestum hjólatreyjum, stranglega bannað er að klippa til, bretta upp á eða eiga á nokkurn hátt við númerið sem skal festast á bakið.</w:t>
      </w:r>
    </w:p>
    <w:p w:rsidR="00A00DF3" w:rsidRDefault="008B22AD">
      <w:pPr>
        <w:numPr>
          <w:ilvl w:val="0"/>
          <w:numId w:val="5"/>
        </w:numPr>
        <w:spacing w:after="0"/>
        <w:ind w:hanging="360"/>
      </w:pPr>
      <w:r>
        <w:rPr>
          <w:b/>
        </w:rPr>
        <w:lastRenderedPageBreak/>
        <w:t>Dæmi um rétt staðsett keppnisnúmer og tímaflögu:</w:t>
      </w:r>
      <w:r>
        <w:rPr>
          <w:b/>
        </w:rPr>
        <w:br/>
      </w:r>
      <w:r>
        <w:rPr>
          <w:noProof/>
        </w:rPr>
        <w:drawing>
          <wp:inline distT="0" distB="0" distL="114300" distR="114300">
            <wp:extent cx="2781300" cy="2313940"/>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781300" cy="2313940"/>
                    </a:xfrm>
                    <a:prstGeom prst="rect">
                      <a:avLst/>
                    </a:prstGeom>
                    <a:ln/>
                  </pic:spPr>
                </pic:pic>
              </a:graphicData>
            </a:graphic>
          </wp:inline>
        </w:drawing>
      </w:r>
      <w:r>
        <w:rPr>
          <w:noProof/>
        </w:rPr>
        <w:drawing>
          <wp:inline distT="114300" distB="114300" distL="114300" distR="114300">
            <wp:extent cx="2685549" cy="231933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85549" cy="2319338"/>
                    </a:xfrm>
                    <a:prstGeom prst="rect">
                      <a:avLst/>
                    </a:prstGeom>
                    <a:ln/>
                  </pic:spPr>
                </pic:pic>
              </a:graphicData>
            </a:graphic>
          </wp:inline>
        </w:drawing>
      </w:r>
      <w:r>
        <w:rPr>
          <w:noProof/>
        </w:rPr>
        <w:drawing>
          <wp:inline distT="0" distB="0" distL="0" distR="0">
            <wp:extent cx="2719388" cy="2129747"/>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719388" cy="2129747"/>
                    </a:xfrm>
                    <a:prstGeom prst="rect">
                      <a:avLst/>
                    </a:prstGeom>
                    <a:ln/>
                  </pic:spPr>
                </pic:pic>
              </a:graphicData>
            </a:graphic>
          </wp:inline>
        </w:drawing>
      </w:r>
    </w:p>
    <w:p w:rsidR="00A00DF3" w:rsidRDefault="008B22AD">
      <w:pPr>
        <w:pStyle w:val="Heading2"/>
        <w:rPr>
          <w:highlight w:val="yellow"/>
        </w:rPr>
      </w:pPr>
      <w:bookmarkStart w:id="8" w:name="_d42aeuumr5fd" w:colFirst="0" w:colLast="0"/>
      <w:bookmarkEnd w:id="8"/>
      <w:r>
        <w:t>4 - Dagskrá</w:t>
      </w:r>
      <w:r>
        <w:rPr>
          <w:highlight w:val="yellow"/>
        </w:rPr>
        <w:t xml:space="preserve"> ###dagsetning###</w:t>
      </w:r>
    </w:p>
    <w:p w:rsidR="00A00DF3" w:rsidRDefault="008B22AD">
      <w:pPr>
        <w:rPr>
          <w:highlight w:val="yellow"/>
        </w:rPr>
      </w:pPr>
      <w:r>
        <w:rPr>
          <w:highlight w:val="yellow"/>
        </w:rPr>
        <w:t>ATH - ÞETTA ER TILLAGA AÐ UPPSET</w:t>
      </w:r>
      <w:r>
        <w:rPr>
          <w:highlight w:val="yellow"/>
        </w:rPr>
        <w:t>NINGU Á DAGSKRÁRKYNNINGU, KEPPNISHÖLDURUM ER FRJÁLST AÐ HAFA DAGSKRÁ EINS OG ÞEIR TELJA HENTA BEST FYRIR SINN VIÐBURÐ.</w:t>
      </w:r>
    </w:p>
    <w:p w:rsidR="00A00DF3" w:rsidRDefault="008B22AD">
      <w:pPr>
        <w:tabs>
          <w:tab w:val="left" w:pos="709"/>
        </w:tabs>
      </w:pPr>
      <w:r>
        <w:rPr>
          <w:b/>
        </w:rPr>
        <w:t>15:30 – 17:00</w:t>
      </w:r>
      <w:r>
        <w:tab/>
        <w:t>Afhending keppnisgagna á</w:t>
      </w:r>
      <w:r>
        <w:rPr>
          <w:highlight w:val="yellow"/>
        </w:rPr>
        <w:t xml:space="preserve"> #STAÐSETNING#</w:t>
      </w:r>
      <w:r>
        <w:br/>
      </w:r>
      <w:r>
        <w:rPr>
          <w:b/>
        </w:rPr>
        <w:t>17:45</w:t>
      </w:r>
      <w:r>
        <w:tab/>
        <w:t>Fundur með keppnisstjóra og dómurum við rásmark</w:t>
      </w:r>
      <w:r>
        <w:br/>
      </w:r>
      <w:r>
        <w:rPr>
          <w:b/>
        </w:rPr>
        <w:t>18:00</w:t>
      </w:r>
      <w:r>
        <w:tab/>
        <w:t>1. ræsing</w:t>
      </w:r>
      <w:r>
        <w:br/>
      </w:r>
      <w:r>
        <w:rPr>
          <w:b/>
        </w:rPr>
        <w:t>18:03</w:t>
      </w:r>
      <w:r>
        <w:tab/>
        <w:t>2. ræsin</w:t>
      </w:r>
      <w:r>
        <w:t>g</w:t>
      </w:r>
      <w:r>
        <w:br/>
      </w:r>
      <w:r>
        <w:rPr>
          <w:b/>
        </w:rPr>
        <w:t>18:06</w:t>
      </w:r>
      <w:r>
        <w:tab/>
        <w:t>3. ræsing</w:t>
      </w:r>
      <w:r>
        <w:br/>
      </w:r>
      <w:r>
        <w:rPr>
          <w:b/>
        </w:rPr>
        <w:t>18:12</w:t>
      </w:r>
      <w:r>
        <w:tab/>
        <w:t>4. ræsing</w:t>
      </w:r>
      <w:r>
        <w:br/>
      </w:r>
      <w:r>
        <w:rPr>
          <w:b/>
        </w:rPr>
        <w:t>20:30</w:t>
      </w:r>
      <w:r>
        <w:tab/>
        <w:t>Veitingar í endamarki hefjast (</w:t>
      </w:r>
      <w:r>
        <w:rPr>
          <w:highlight w:val="yellow"/>
        </w:rPr>
        <w:t>ef við á)</w:t>
      </w:r>
      <w:r>
        <w:br/>
      </w:r>
      <w:r>
        <w:rPr>
          <w:b/>
        </w:rPr>
        <w:t>21:00</w:t>
      </w:r>
      <w:r>
        <w:tab/>
        <w:t xml:space="preserve">Verðlauna afhending á </w:t>
      </w:r>
      <w:r>
        <w:rPr>
          <w:highlight w:val="yellow"/>
        </w:rPr>
        <w:t>#SVÆÐI#</w:t>
      </w:r>
      <w:r>
        <w:br/>
      </w:r>
      <w:r>
        <w:rPr>
          <w:b/>
        </w:rPr>
        <w:t>22:00</w:t>
      </w:r>
      <w:r>
        <w:t xml:space="preserve">    Tímatöku lýkur</w:t>
      </w:r>
    </w:p>
    <w:p w:rsidR="00A00DF3" w:rsidRDefault="008B22AD">
      <w:pPr>
        <w:rPr>
          <w:b/>
        </w:rPr>
      </w:pPr>
      <w:r>
        <w:br w:type="page"/>
      </w:r>
    </w:p>
    <w:p w:rsidR="00A00DF3" w:rsidRDefault="008B22AD">
      <w:pPr>
        <w:pStyle w:val="Heading2"/>
      </w:pPr>
      <w:bookmarkStart w:id="9" w:name="_ih6bwhswwgth" w:colFirst="0" w:colLast="0"/>
      <w:bookmarkEnd w:id="9"/>
      <w:r>
        <w:lastRenderedPageBreak/>
        <w:t xml:space="preserve">5 - Keppnisreglur </w:t>
      </w:r>
    </w:p>
    <w:p w:rsidR="007D3F42" w:rsidRDefault="007D3F42">
      <w:pPr>
        <w:spacing w:after="0" w:line="276" w:lineRule="auto"/>
      </w:pPr>
      <w:r>
        <w:rPr>
          <w:highlight w:val="yellow"/>
        </w:rPr>
        <w:t>Keppnishaldari skal k</w:t>
      </w:r>
      <w:r w:rsidRPr="007D3F42">
        <w:rPr>
          <w:highlight w:val="yellow"/>
        </w:rPr>
        <w:t>ynna sér reglur fyrir viðeigandi mót og uppfæra hérna. Sjá nánar á hri.is undir Upplýsingar – Keppnisreglur HRÍ</w:t>
      </w:r>
    </w:p>
    <w:p w:rsidR="007D3F42" w:rsidRDefault="007D3F42">
      <w:pPr>
        <w:spacing w:after="0" w:line="276" w:lineRule="auto"/>
      </w:pPr>
    </w:p>
    <w:p w:rsidR="00A00DF3" w:rsidRDefault="008B22AD">
      <w:pPr>
        <w:spacing w:after="0" w:line="276" w:lineRule="auto"/>
      </w:pPr>
      <w:r>
        <w:t>Keppendur í Bikarmóti eru be</w:t>
      </w:r>
      <w:bookmarkStart w:id="10" w:name="_GoBack"/>
      <w:bookmarkEnd w:id="10"/>
      <w:r>
        <w:t>ðnir að kynna sér vel reglur Hjólreiðasambands Íslands (HRÍ):</w:t>
      </w:r>
    </w:p>
    <w:p w:rsidR="00A00DF3" w:rsidRDefault="008B22AD">
      <w:pPr>
        <w:spacing w:after="0" w:line="276" w:lineRule="auto"/>
      </w:pPr>
      <w:hyperlink r:id="rId11">
        <w:r>
          <w:rPr>
            <w:color w:val="1155CC"/>
            <w:u w:val="single"/>
          </w:rPr>
          <w:t>http://hri.is/upplysingar/keppnisreglur-hri</w:t>
        </w:r>
      </w:hyperlink>
      <w:r>
        <w:t xml:space="preserve"> Sérstaklega skal skoða kafla 3 um Götuhjólagreinar.</w:t>
      </w:r>
    </w:p>
    <w:p w:rsidR="00A00DF3" w:rsidRDefault="008B22AD">
      <w:pPr>
        <w:spacing w:after="0" w:line="276" w:lineRule="auto"/>
      </w:pPr>
      <w:r>
        <w:br/>
        <w:t>Dómara</w:t>
      </w:r>
      <w:r>
        <w:t>r með UCI-réttindi á vegum HRÍ munu fylgja ráshópu og dæma keppnina.</w:t>
      </w:r>
    </w:p>
    <w:p w:rsidR="00A00DF3" w:rsidRDefault="00A00DF3"/>
    <w:p w:rsidR="00A00DF3" w:rsidRDefault="008B22AD">
      <w:pPr>
        <w:spacing w:after="0" w:line="276" w:lineRule="auto"/>
      </w:pPr>
      <w:r>
        <w:rPr>
          <w:b/>
        </w:rPr>
        <w:t>Búnaður:</w:t>
      </w:r>
      <w:r>
        <w:t xml:space="preserve"> Hjálmaskylda er í öllum keppnum á keppnisdagskrá HRÍ. Keppendur skulu klæðast hjólreiðafatnaði og ekki klæddir á ósæmilegan hátt.</w:t>
      </w:r>
    </w:p>
    <w:p w:rsidR="00A00DF3" w:rsidRDefault="00A00DF3">
      <w:pPr>
        <w:spacing w:after="0" w:line="276" w:lineRule="auto"/>
      </w:pPr>
    </w:p>
    <w:p w:rsidR="00A00DF3" w:rsidRDefault="008B22AD">
      <w:pPr>
        <w:spacing w:after="0" w:line="276" w:lineRule="auto"/>
      </w:pPr>
      <w:r>
        <w:rPr>
          <w:b/>
        </w:rPr>
        <w:t>Leyfileg hjól:</w:t>
      </w:r>
      <w:r>
        <w:t xml:space="preserve"> Götuhjól. Pass að stýrisendar s</w:t>
      </w:r>
      <w:r>
        <w:t>éu lokaðir. Liggistýri og sambærileg stýri eru ekki leyfileg.</w:t>
      </w:r>
    </w:p>
    <w:p w:rsidR="00A00DF3" w:rsidRDefault="00A00DF3">
      <w:pPr>
        <w:spacing w:after="0" w:line="276" w:lineRule="auto"/>
      </w:pPr>
    </w:p>
    <w:p w:rsidR="00A00DF3" w:rsidRDefault="008B22AD">
      <w:pPr>
        <w:spacing w:after="0" w:line="276" w:lineRule="auto"/>
        <w:rPr>
          <w:color w:val="434343"/>
          <w:highlight w:val="yellow"/>
        </w:rPr>
      </w:pPr>
      <w:r>
        <w:rPr>
          <w:b/>
        </w:rPr>
        <w:t xml:space="preserve">Viðbótarreglur: </w:t>
      </w:r>
      <w:r>
        <w:rPr>
          <w:color w:val="434343"/>
          <w:highlight w:val="yellow"/>
        </w:rPr>
        <w:t>Ef einhverjar sérreglur eru í gangi á einstaka viðburðum skal taka þær fram hér. Til dæmis ef að skylda er að hafa ljós eða einhver ákveðinn búnaður bannaður.</w:t>
      </w:r>
    </w:p>
    <w:p w:rsidR="00A00DF3" w:rsidRDefault="00A00DF3">
      <w:pPr>
        <w:spacing w:after="0" w:line="276" w:lineRule="auto"/>
      </w:pPr>
    </w:p>
    <w:p w:rsidR="00A00DF3" w:rsidRDefault="008B22AD">
      <w:pPr>
        <w:spacing w:after="0" w:line="276" w:lineRule="auto"/>
        <w:rPr>
          <w:b/>
        </w:rPr>
      </w:pPr>
      <w:r>
        <w:rPr>
          <w:b/>
        </w:rPr>
        <w:t>Aðrir almennir skilmálar:</w:t>
      </w:r>
    </w:p>
    <w:p w:rsidR="00A00DF3" w:rsidRDefault="00A00DF3">
      <w:pPr>
        <w:spacing w:after="0" w:line="276" w:lineRule="auto"/>
        <w:rPr>
          <w:b/>
        </w:rPr>
      </w:pPr>
    </w:p>
    <w:p w:rsidR="00A00DF3" w:rsidRDefault="008B22AD">
      <w:pPr>
        <w:rPr>
          <w:highlight w:val="yellow"/>
        </w:rPr>
      </w:pPr>
      <w:r>
        <w:rPr>
          <w:highlight w:val="yellow"/>
        </w:rPr>
        <w:t>Hafi keppnishaldari einhverja skilmála fyrir þáttöku skal fjalla um þá hér.</w:t>
      </w:r>
    </w:p>
    <w:p w:rsidR="00A00DF3" w:rsidRDefault="008B22AD">
      <w:pPr>
        <w:spacing w:after="0" w:line="276" w:lineRule="auto"/>
      </w:pPr>
      <w:r>
        <w:t>Treyst er á heiðarleika, samvisku og besta framferði keppenda, sérstaklega þegar kemur að almennu öryggi keppenda, starfsmanna og áhorfanda.</w:t>
      </w:r>
    </w:p>
    <w:p w:rsidR="00A00DF3" w:rsidRDefault="00A00DF3">
      <w:pPr>
        <w:spacing w:after="0" w:line="276" w:lineRule="auto"/>
      </w:pPr>
    </w:p>
    <w:p w:rsidR="00A00DF3" w:rsidRDefault="008B22AD">
      <w:pPr>
        <w:spacing w:after="0" w:line="276" w:lineRule="auto"/>
      </w:pPr>
      <w:r>
        <w:t>Almennar ör</w:t>
      </w:r>
      <w:r>
        <w:t>yggisreglur í umferð:</w:t>
      </w:r>
    </w:p>
    <w:p w:rsidR="00A00DF3" w:rsidRDefault="00A00DF3">
      <w:pPr>
        <w:spacing w:after="0" w:line="276" w:lineRule="auto"/>
      </w:pPr>
    </w:p>
    <w:p w:rsidR="00A00DF3" w:rsidRDefault="008B22AD">
      <w:pPr>
        <w:numPr>
          <w:ilvl w:val="0"/>
          <w:numId w:val="3"/>
        </w:numPr>
        <w:spacing w:after="0" w:line="276" w:lineRule="auto"/>
      </w:pPr>
      <w:r>
        <w:t>Ekki taka fram úr öðrum keppendum nema öllum sé óhætt!</w:t>
      </w:r>
    </w:p>
    <w:p w:rsidR="00A00DF3" w:rsidRDefault="008B22AD">
      <w:pPr>
        <w:numPr>
          <w:ilvl w:val="0"/>
          <w:numId w:val="3"/>
        </w:numPr>
        <w:spacing w:after="0" w:line="276" w:lineRule="auto"/>
      </w:pPr>
      <w:r>
        <w:t>Keppendum sem nema staðar ber að færa sig strax út í vegakant.</w:t>
      </w:r>
    </w:p>
    <w:p w:rsidR="00A00DF3" w:rsidRDefault="008B22AD">
      <w:pPr>
        <w:numPr>
          <w:ilvl w:val="0"/>
          <w:numId w:val="3"/>
        </w:numPr>
        <w:spacing w:after="0" w:line="276" w:lineRule="auto"/>
      </w:pPr>
      <w:r>
        <w:t>Keppendum sem hætta í keppni, er bent á að færa hjólið út fyrir vegakant en þó helst þannig að það sé sýnilegt fyri</w:t>
      </w:r>
      <w:r>
        <w:t>r þjónustubíla.</w:t>
      </w:r>
    </w:p>
    <w:p w:rsidR="00A00DF3" w:rsidRDefault="00A00DF3">
      <w:pPr>
        <w:spacing w:after="0" w:line="276" w:lineRule="auto"/>
      </w:pPr>
    </w:p>
    <w:p w:rsidR="00A00DF3" w:rsidRDefault="008B22AD">
      <w:pPr>
        <w:spacing w:after="0" w:line="276" w:lineRule="auto"/>
      </w:pPr>
      <w:r>
        <w:t>Keppendur án flögu eða með flögu rangt festa fá ekki tíma.</w:t>
      </w:r>
    </w:p>
    <w:p w:rsidR="00A00DF3" w:rsidRDefault="00A00DF3">
      <w:pPr>
        <w:spacing w:after="0" w:line="276" w:lineRule="auto"/>
      </w:pPr>
    </w:p>
    <w:p w:rsidR="00A00DF3" w:rsidRDefault="008B22AD">
      <w:pPr>
        <w:spacing w:after="0" w:line="276" w:lineRule="auto"/>
      </w:pPr>
      <w:r>
        <w:t xml:space="preserve">Þegar keppandi hafa lokið keppni er ekki leyfilegt að hjóla aftur út á brautina, né að hjóla í gegnum markið (og yfir tímatökubúnaðinn) nema í einu sinni í byrjun og einu sinni í </w:t>
      </w:r>
      <w:r>
        <w:t>lokin.</w:t>
      </w:r>
    </w:p>
    <w:p w:rsidR="00A00DF3" w:rsidRDefault="00A00DF3">
      <w:pPr>
        <w:spacing w:after="0" w:line="276" w:lineRule="auto"/>
      </w:pPr>
    </w:p>
    <w:p w:rsidR="00A00DF3" w:rsidRDefault="008B22AD">
      <w:pPr>
        <w:spacing w:after="0" w:line="276" w:lineRule="auto"/>
      </w:pPr>
      <w:r>
        <w:t>Keppendur verða að kynna sér brautarlýsingu ítarlega fyrir keppni.</w:t>
      </w:r>
    </w:p>
    <w:p w:rsidR="00A00DF3" w:rsidRDefault="00A00DF3">
      <w:pPr>
        <w:spacing w:after="0" w:line="276" w:lineRule="auto"/>
      </w:pPr>
    </w:p>
    <w:p w:rsidR="00A00DF3" w:rsidRDefault="008B22AD">
      <w:pPr>
        <w:spacing w:after="0" w:line="276" w:lineRule="auto"/>
      </w:pPr>
      <w:r>
        <w:t>Göngum vel um og hendum ekki rusli á leiðinni.</w:t>
      </w:r>
    </w:p>
    <w:p w:rsidR="00A00DF3" w:rsidRDefault="00A00DF3">
      <w:pPr>
        <w:spacing w:after="0" w:line="276" w:lineRule="auto"/>
      </w:pPr>
    </w:p>
    <w:p w:rsidR="00A00DF3" w:rsidRDefault="008B22AD">
      <w:pPr>
        <w:spacing w:after="0" w:line="276" w:lineRule="auto"/>
        <w:rPr>
          <w:b/>
        </w:rPr>
      </w:pPr>
      <w:r>
        <w:lastRenderedPageBreak/>
        <w:t>Kynning á reglum HRÍ og tengd atriði:</w:t>
      </w:r>
      <w:hyperlink r:id="rId12">
        <w:r>
          <w:t xml:space="preserve"> </w:t>
        </w:r>
      </w:hyperlink>
      <w:hyperlink r:id="rId13">
        <w:r>
          <w:rPr>
            <w:color w:val="0000FF"/>
            <w:u w:val="single"/>
          </w:rPr>
          <w:t>https://www.youtube.com/watch?v=x2XOVdaCkfY</w:t>
        </w:r>
      </w:hyperlink>
      <w:r>
        <w:t xml:space="preserve"> og</w:t>
      </w:r>
      <w:hyperlink r:id="rId14">
        <w:r>
          <w:t xml:space="preserve"> </w:t>
        </w:r>
      </w:hyperlink>
      <w:hyperlink r:id="rId15">
        <w:r>
          <w:rPr>
            <w:color w:val="1155CC"/>
            <w:u w:val="single"/>
          </w:rPr>
          <w:t>https://www.sjova.is/media/6073/oryggi-i-keppnum-maria-saemundsdottir.pdf</w:t>
        </w:r>
      </w:hyperlink>
      <w:hyperlink r:id="rId16">
        <w:r>
          <w:rPr>
            <w:color w:val="0000FF"/>
            <w:u w:val="single"/>
          </w:rPr>
          <w:br/>
        </w:r>
      </w:hyperlink>
    </w:p>
    <w:p w:rsidR="00A00DF3" w:rsidRDefault="00A00DF3">
      <w:pPr>
        <w:spacing w:after="0" w:line="276" w:lineRule="auto"/>
      </w:pPr>
    </w:p>
    <w:p w:rsidR="00A00DF3" w:rsidRDefault="008B22AD">
      <w:pPr>
        <w:pStyle w:val="Heading2"/>
        <w:spacing w:after="0" w:line="276" w:lineRule="auto"/>
      </w:pPr>
      <w:bookmarkStart w:id="11" w:name="_vtvp4rvgca5t" w:colFirst="0" w:colLast="0"/>
      <w:bookmarkEnd w:id="11"/>
      <w:r>
        <w:t>6 - Fylgdarbílar</w:t>
      </w:r>
    </w:p>
    <w:p w:rsidR="00A00DF3" w:rsidRDefault="008B22AD">
      <w:pPr>
        <w:rPr>
          <w:highlight w:val="yellow"/>
        </w:rPr>
      </w:pPr>
      <w:r>
        <w:t>Fylgdarbíla skal skrá með skráningarformi sem finna má á</w:t>
      </w:r>
      <w:r>
        <w:rPr>
          <w:highlight w:val="yellow"/>
        </w:rPr>
        <w:t xml:space="preserve"> #SETJA INN VIÐEIGANDI STAÐ#</w:t>
      </w:r>
      <w:r>
        <w:t xml:space="preserve"> fyrir</w:t>
      </w:r>
      <w:r>
        <w:rPr>
          <w:highlight w:val="yellow"/>
        </w:rPr>
        <w:t xml:space="preserve"> #DAGSETNING OG TÍMASETNING#</w:t>
      </w:r>
    </w:p>
    <w:p w:rsidR="00A00DF3" w:rsidRDefault="008B22AD">
      <w:r>
        <w:t>Fylgdarbílar eru leyfðir í brautinni til að aðstoða keppendur í Bikarmóti. Ekki er heimilt að vera með fy</w:t>
      </w:r>
      <w:r>
        <w:t>lgdarbíla í almenningsflokki.</w:t>
      </w:r>
    </w:p>
    <w:p w:rsidR="00A00DF3" w:rsidRDefault="008B22AD">
      <w:r>
        <w:t>Allir bílar í braut á vegum eða með heimild mótsstjórnar eiga að vera merktir í afturrúðu og hliðarrúðum með einkennisstaf:</w:t>
      </w:r>
    </w:p>
    <w:p w:rsidR="00A00DF3" w:rsidRDefault="008B22AD">
      <w:pPr>
        <w:numPr>
          <w:ilvl w:val="0"/>
          <w:numId w:val="4"/>
        </w:numPr>
        <w:spacing w:after="0"/>
      </w:pPr>
      <w:r>
        <w:t>Dómarabílar</w:t>
      </w:r>
      <w:r>
        <w:tab/>
      </w:r>
      <w:r>
        <w:tab/>
      </w:r>
      <w:r>
        <w:tab/>
        <w:t>D</w:t>
      </w:r>
    </w:p>
    <w:p w:rsidR="00A00DF3" w:rsidRDefault="008B22AD">
      <w:pPr>
        <w:numPr>
          <w:ilvl w:val="0"/>
          <w:numId w:val="4"/>
        </w:numPr>
        <w:spacing w:after="0"/>
      </w:pPr>
      <w:r>
        <w:t>Ljósmyndarabílar og álíka</w:t>
      </w:r>
      <w:r>
        <w:tab/>
        <w:t>M</w:t>
      </w:r>
    </w:p>
    <w:p w:rsidR="00A00DF3" w:rsidRDefault="008B22AD">
      <w:pPr>
        <w:numPr>
          <w:ilvl w:val="0"/>
          <w:numId w:val="4"/>
        </w:numPr>
        <w:spacing w:after="0"/>
      </w:pPr>
      <w:r>
        <w:t>Aðrir bílar mótsstjórnar</w:t>
      </w:r>
      <w:r>
        <w:tab/>
      </w:r>
      <w:r>
        <w:tab/>
        <w:t>K</w:t>
      </w:r>
    </w:p>
    <w:p w:rsidR="00A00DF3" w:rsidRDefault="008B22AD">
      <w:pPr>
        <w:numPr>
          <w:ilvl w:val="0"/>
          <w:numId w:val="4"/>
        </w:numPr>
      </w:pPr>
      <w:r>
        <w:t>Fylgdarbílar</w:t>
      </w:r>
      <w:r>
        <w:tab/>
      </w:r>
      <w:r>
        <w:tab/>
      </w:r>
      <w:r>
        <w:tab/>
        <w:t>F</w:t>
      </w:r>
    </w:p>
    <w:p w:rsidR="00A00DF3" w:rsidRDefault="008B22AD">
      <w:r>
        <w:t xml:space="preserve">Fylgdarbílar </w:t>
      </w:r>
      <w:r>
        <w:t xml:space="preserve">skulu einnig vera merktir í framrúðu (neðst hægra megin), þó ekki þannig að byrgi bílstjóra sýn. </w:t>
      </w:r>
    </w:p>
    <w:p w:rsidR="00A00DF3" w:rsidRDefault="008B22AD">
      <w:r>
        <w:t>Fylgdarbílar skulu í einu og öllu fara eftir fyrirmælum dómara og skulu alltaf keyra á eftir dómara; fylgdarbílar mega aldrei vera á milli dómarabíls og keppe</w:t>
      </w:r>
      <w:r>
        <w:t>nda nema með sérstöku leyfi dómara. Þegar tími á milli hópa er orðinn nægur til að dómari telur það vera öruggt að fara á milli hópa færir dómarabíllinn sig á milli hópanna og þeir fylgdarbílar sem eiga liðsmenn í þeim hóp fylgja á eftir en aðrir elta sinn</w:t>
      </w:r>
      <w:r>
        <w:t xml:space="preserve"> hóp.</w:t>
      </w:r>
    </w:p>
    <w:p w:rsidR="00A00DF3" w:rsidRDefault="008B22AD">
      <w:r>
        <w:t>Ef bílstjóri er einn í fylgdarbíl má hann einungis veita aðstoð þegar fylgdarbíllinn er kyrr. Bílstjóri má aldrei veita aðstoð á ferð.</w:t>
      </w:r>
    </w:p>
    <w:p w:rsidR="00A00DF3" w:rsidRDefault="008B22AD">
      <w:r>
        <w:t>Fylgdarbílar mega aldrei vera á ferð fyrir framan fremsta keppanda sem hann fylgir og aldrei fyrir framan aðra kepp</w:t>
      </w:r>
      <w:r>
        <w:t>endur nema það séu að minnsta kosti 20 metrar í næsta keppanda fyrir aftan.</w:t>
      </w:r>
    </w:p>
    <w:p w:rsidR="00A00DF3" w:rsidRDefault="008B22AD">
      <w:r>
        <w:t>Þegar bílstjóri er með aðstoðarmanneskju í bílnum, eina eða fleiri, er honum heimilt að veita aðstoð úr fylgdarbílnum á ferð frá hægri hlið ökutækis, t.d. veita millitíma eða rétta</w:t>
      </w:r>
      <w:r>
        <w:t xml:space="preserve"> næringu.</w:t>
      </w:r>
    </w:p>
    <w:p w:rsidR="00A00DF3" w:rsidRDefault="008B22AD">
      <w:r>
        <w:t>Reglur UCI um drykki og næringu kveða á um að „Feeding is prohibited on descents and during the first 50 and last 20 km.“ Aðra aðstoð en drykki og næringu má veita hvar sem er þar sem það er öruggt, í samræmi við brautarlýsingu.</w:t>
      </w:r>
    </w:p>
    <w:p w:rsidR="00A00DF3" w:rsidRDefault="008B22AD">
      <w:r>
        <w:t>Gestir, ljósmynda</w:t>
      </w:r>
      <w:r>
        <w:t>rabílar og álíka skulu alltaf yfirgefa keppnina og keyra beint í mark þegar 20 km eru eftir.</w:t>
      </w:r>
    </w:p>
    <w:p w:rsidR="00A00DF3" w:rsidRDefault="008B22AD">
      <w:r>
        <w:t>15 mínútum fyrir ræsingu fyrsta ráshóps skulu allir fylgdarbílar koma sér fyrir á skilgreint safnsvæði fylgdarbíla.</w:t>
      </w:r>
    </w:p>
    <w:p w:rsidR="00A00DF3" w:rsidRDefault="008B22AD">
      <w:r>
        <w:t>Allir bílar í braut skulu alltaf hafa hættuljós</w:t>
      </w:r>
      <w:r>
        <w:t xml:space="preserve"> (hazard ljós) blikkandi.</w:t>
      </w:r>
    </w:p>
    <w:p w:rsidR="00A00DF3" w:rsidRDefault="008B22AD">
      <w:r>
        <w:t>Sjá nánar reglur um fylgdarbíla á vefsíðu HRÍ (www.hri.is)</w:t>
      </w:r>
    </w:p>
    <w:p w:rsidR="00A00DF3" w:rsidRDefault="00A00DF3">
      <w:pPr>
        <w:spacing w:after="0" w:line="276" w:lineRule="auto"/>
      </w:pPr>
    </w:p>
    <w:p w:rsidR="00A00DF3" w:rsidRDefault="008B22AD">
      <w:pPr>
        <w:spacing w:after="0" w:line="276" w:lineRule="auto"/>
      </w:pPr>
      <w:r>
        <w:br/>
      </w:r>
    </w:p>
    <w:p w:rsidR="00A00DF3" w:rsidRDefault="00A00DF3">
      <w:pPr>
        <w:spacing w:after="0" w:line="276" w:lineRule="auto"/>
      </w:pPr>
    </w:p>
    <w:p w:rsidR="00A00DF3" w:rsidRDefault="00A00DF3">
      <w:pPr>
        <w:rPr>
          <w:b/>
        </w:rPr>
      </w:pPr>
    </w:p>
    <w:p w:rsidR="00A00DF3" w:rsidRDefault="008B22AD">
      <w:pPr>
        <w:pStyle w:val="Heading2"/>
      </w:pPr>
      <w:bookmarkStart w:id="12" w:name="_5a1fucxl0mhr" w:colFirst="0" w:colLast="0"/>
      <w:bookmarkEnd w:id="12"/>
      <w:r>
        <w:t xml:space="preserve">7 - </w:t>
      </w:r>
      <w:r>
        <w:t>KOM/Sprettir</w:t>
      </w:r>
    </w:p>
    <w:p w:rsidR="00A00DF3" w:rsidRDefault="008B22AD">
      <w:r>
        <w:rPr>
          <w:highlight w:val="yellow"/>
        </w:rPr>
        <w:t>Ef skilgreindir eru einhverjir “King of the mountain” eða Sprettir í mótinu skal fjalla um þá hér.</w:t>
      </w:r>
      <w:r>
        <w:br/>
      </w:r>
    </w:p>
    <w:p w:rsidR="00A00DF3" w:rsidRDefault="00A00DF3">
      <w:pPr>
        <w:spacing w:after="0" w:line="276" w:lineRule="auto"/>
        <w:rPr>
          <w:b/>
        </w:rPr>
      </w:pPr>
    </w:p>
    <w:p w:rsidR="00A00DF3" w:rsidRDefault="008B22AD">
      <w:pPr>
        <w:rPr>
          <w:b/>
        </w:rPr>
      </w:pPr>
      <w:r>
        <w:br w:type="page"/>
      </w:r>
    </w:p>
    <w:p w:rsidR="00A00DF3" w:rsidRDefault="008B22AD">
      <w:pPr>
        <w:pStyle w:val="Heading2"/>
      </w:pPr>
      <w:bookmarkStart w:id="13" w:name="_9tb5rdnoezvc" w:colFirst="0" w:colLast="0"/>
      <w:bookmarkEnd w:id="13"/>
      <w:r>
        <w:lastRenderedPageBreak/>
        <w:t>8 - Brautin, staðreyndir og ítarupplýsingar.</w:t>
      </w:r>
    </w:p>
    <w:p w:rsidR="00A00DF3" w:rsidRDefault="008B22AD">
      <w:r>
        <w:t>Fjarlægðir fyrir hvern hóp má sjá í töflu í kafla 2 í keppnishandbók</w:t>
      </w:r>
    </w:p>
    <w:p w:rsidR="00A00DF3" w:rsidRDefault="008B22AD">
      <w:pPr>
        <w:rPr>
          <w:color w:val="000000"/>
        </w:rPr>
      </w:pPr>
      <w:r>
        <w:t>Helstu staðreyndir:</w:t>
      </w:r>
    </w:p>
    <w:p w:rsidR="00A00DF3" w:rsidRDefault="008B22AD">
      <w:pPr>
        <w:numPr>
          <w:ilvl w:val="0"/>
          <w:numId w:val="1"/>
        </w:numPr>
        <w:rPr>
          <w:b/>
          <w:highlight w:val="yellow"/>
        </w:rPr>
      </w:pPr>
      <w:r>
        <w:rPr>
          <w:highlight w:val="yellow"/>
        </w:rPr>
        <w:t xml:space="preserve">Hér er tilvalið að </w:t>
      </w:r>
      <w:r>
        <w:rPr>
          <w:highlight w:val="yellow"/>
        </w:rPr>
        <w:t>setja helstu staðreyndir um keppnisbrautina.</w:t>
      </w:r>
    </w:p>
    <w:p w:rsidR="00A00DF3" w:rsidRDefault="008B22AD">
      <w:pPr>
        <w:rPr>
          <w:highlight w:val="yellow"/>
        </w:rPr>
      </w:pPr>
      <w:r>
        <w:t>Á eftir síðasta keppenda í braut verður “sópari” á bíl sem sér um að týna upp merkingar. Hann verður með hjólreiðakerru og getur tekið upp þá keppendur sem hætta keppni. Athugið þó að talsverð bið gæti verið eft</w:t>
      </w:r>
      <w:r>
        <w:t xml:space="preserve">ir sópara ef menn hætta keppni framarlega í hópum. Hætti menn keppni ber að tilkynna það til keppnisstjóra </w:t>
      </w:r>
      <w:r>
        <w:rPr>
          <w:highlight w:val="yellow"/>
        </w:rPr>
        <w:t>#nafn og símanúmer#</w:t>
      </w:r>
    </w:p>
    <w:p w:rsidR="00A00DF3" w:rsidRDefault="00A00DF3">
      <w:pPr>
        <w:rPr>
          <w:highlight w:val="yellow"/>
        </w:rPr>
      </w:pPr>
    </w:p>
    <w:p w:rsidR="00A00DF3" w:rsidRDefault="008B22AD">
      <w:pPr>
        <w:rPr>
          <w:highlight w:val="yellow"/>
        </w:rPr>
      </w:pPr>
      <w:r>
        <w:rPr>
          <w:highlight w:val="yellow"/>
        </w:rPr>
        <w:t>Hér að neðan eru sýnd dæmi um kynningu á brautinni. Þetta dæmi er frá Gangamóti Greifans 2019</w:t>
      </w:r>
    </w:p>
    <w:p w:rsidR="00A00DF3" w:rsidRDefault="008B22AD">
      <w:pPr>
        <w:rPr>
          <w:b/>
        </w:rPr>
      </w:pPr>
      <w:r>
        <w:br w:type="page"/>
      </w:r>
    </w:p>
    <w:p w:rsidR="00A00DF3" w:rsidRDefault="008B22AD">
      <w:pPr>
        <w:rPr>
          <w:b/>
        </w:rPr>
      </w:pPr>
      <w:r>
        <w:rPr>
          <w:b/>
        </w:rPr>
        <w:lastRenderedPageBreak/>
        <w:t>Brautin</w:t>
      </w:r>
    </w:p>
    <w:p w:rsidR="00A00DF3" w:rsidRDefault="008B22AD">
      <w:r>
        <w:rPr>
          <w:b/>
          <w:noProof/>
        </w:rPr>
        <w:drawing>
          <wp:inline distT="114300" distB="114300" distL="114300" distR="114300">
            <wp:extent cx="5405942" cy="7319963"/>
            <wp:effectExtent l="0" t="0" r="0" b="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5405942" cy="7319963"/>
                    </a:xfrm>
                    <a:prstGeom prst="rect">
                      <a:avLst/>
                    </a:prstGeom>
                    <a:ln/>
                  </pic:spPr>
                </pic:pic>
              </a:graphicData>
            </a:graphic>
          </wp:inline>
        </w:drawing>
      </w:r>
      <w:r>
        <w:rPr>
          <w:b/>
        </w:rPr>
        <w:br/>
      </w:r>
      <w:r>
        <w:t>Hér má sjá yfirlitskor</w:t>
      </w:r>
      <w:r>
        <w:t>t yfir alla leiðina, neðar eru svo nánari upplýsingar á hverjum hluta fyrir sig.</w:t>
      </w:r>
      <w:r>
        <w:br/>
        <w:t>Blátt merkir almenna keppnisleið, appelsínugult eru hlutlaus svæði. Gult er sérsvæði fyrir UCI Elite Karla og lokaklifur. Bleikt er endasprettur á svæði og ljósblár endamark á</w:t>
      </w:r>
      <w:r>
        <w:t xml:space="preserve"> svæði Bílaklúbbs Akureyrar. Grænt táknar rásmark og endamark í hlíðarfjalli. Rauður táknar upphaf lokaklifurs.</w:t>
      </w:r>
      <w:r>
        <w:br/>
      </w:r>
      <w:r>
        <w:lastRenderedPageBreak/>
        <w:br/>
      </w:r>
      <w:r>
        <w:br/>
      </w:r>
      <w:r>
        <w:rPr>
          <w:b/>
        </w:rPr>
        <w:t>Yfirlit leiða í gegnum bæjarfélög</w:t>
      </w:r>
    </w:p>
    <w:p w:rsidR="00A00DF3" w:rsidRDefault="008B22AD">
      <w:pPr>
        <w:tabs>
          <w:tab w:val="center" w:pos="4536"/>
        </w:tabs>
        <w:rPr>
          <w:b/>
        </w:rPr>
      </w:pPr>
      <w:r>
        <w:rPr>
          <w:b/>
          <w:noProof/>
        </w:rPr>
        <w:drawing>
          <wp:inline distT="114300" distB="114300" distL="114300" distR="114300">
            <wp:extent cx="2861691" cy="3624263"/>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2861691" cy="3624263"/>
                    </a:xfrm>
                    <a:prstGeom prst="rect">
                      <a:avLst/>
                    </a:prstGeom>
                    <a:ln/>
                  </pic:spPr>
                </pic:pic>
              </a:graphicData>
            </a:graphic>
          </wp:inline>
        </w:drawing>
      </w:r>
    </w:p>
    <w:p w:rsidR="00A00DF3" w:rsidRDefault="008B22AD">
      <w:pPr>
        <w:tabs>
          <w:tab w:val="center" w:pos="4536"/>
        </w:tabs>
        <w:rPr>
          <w:b/>
        </w:rPr>
      </w:pPr>
      <w:r>
        <w:rPr>
          <w:b/>
        </w:rPr>
        <w:t xml:space="preserve">Siglufjörður </w:t>
      </w:r>
    </w:p>
    <w:p w:rsidR="00A00DF3" w:rsidRDefault="008B22AD">
      <w:pPr>
        <w:tabs>
          <w:tab w:val="center" w:pos="4536"/>
        </w:tabs>
      </w:pPr>
      <w:r>
        <w:t xml:space="preserve">Frá rásmarki við Sigló Hótel er hjólað beinustu leið til suðurs út úr bænum. Biðsvæði fyrir </w:t>
      </w:r>
      <w:r>
        <w:t>fylgdarbíla er utan við bæinn, sjá mynd hér að ofan í kaflanum um fylgdarbíla. Fylgt er þjóðveginum upp að Héðinsfjarðargöngum og hjólað gegnum bæði göng þangað til komið er á Ólafsfjörð.</w:t>
      </w:r>
    </w:p>
    <w:p w:rsidR="00A00DF3" w:rsidRDefault="008B22AD">
      <w:pPr>
        <w:tabs>
          <w:tab w:val="center" w:pos="4536"/>
        </w:tabs>
        <w:rPr>
          <w:b/>
        </w:rPr>
      </w:pPr>
      <w:r>
        <w:rPr>
          <w:b/>
          <w:noProof/>
        </w:rPr>
        <w:drawing>
          <wp:inline distT="114300" distB="114300" distL="114300" distR="114300">
            <wp:extent cx="5123502" cy="3024188"/>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5123502" cy="3024188"/>
                    </a:xfrm>
                    <a:prstGeom prst="rect">
                      <a:avLst/>
                    </a:prstGeom>
                    <a:ln/>
                  </pic:spPr>
                </pic:pic>
              </a:graphicData>
            </a:graphic>
          </wp:inline>
        </w:drawing>
      </w:r>
    </w:p>
    <w:p w:rsidR="00A00DF3" w:rsidRDefault="008B22AD">
      <w:pPr>
        <w:tabs>
          <w:tab w:val="center" w:pos="4536"/>
        </w:tabs>
        <w:rPr>
          <w:b/>
        </w:rPr>
      </w:pPr>
      <w:r>
        <w:rPr>
          <w:b/>
        </w:rPr>
        <w:lastRenderedPageBreak/>
        <w:t xml:space="preserve">Ólafsfjörður </w:t>
      </w:r>
    </w:p>
    <w:p w:rsidR="00A00DF3" w:rsidRDefault="008B22AD">
      <w:r>
        <w:t>Hlutlaust svæði (Neutral Zone) er í gildi meðan hjól</w:t>
      </w:r>
      <w:r>
        <w:t>að er í gegnum Ólafsfjörð frá brúnni áður en komið er inn í bæinn og að hraðhindruninni rétt áður en farið er út úr bænum.  Farið er beinustu leið í gegnum bæinn, sjá mynd hér að neðan.</w:t>
      </w:r>
      <w:r>
        <w:rPr>
          <w:noProof/>
        </w:rPr>
        <mc:AlternateContent>
          <mc:Choice Requires="wpg">
            <w:drawing>
              <wp:anchor distT="0" distB="0" distL="114300" distR="114300" simplePos="0" relativeHeight="251658240" behindDoc="0" locked="0" layoutInCell="1" hidden="0" allowOverlap="1">
                <wp:simplePos x="0" y="0"/>
                <wp:positionH relativeFrom="column">
                  <wp:posOffset>-876299</wp:posOffset>
                </wp:positionH>
                <wp:positionV relativeFrom="paragraph">
                  <wp:posOffset>736600</wp:posOffset>
                </wp:positionV>
                <wp:extent cx="1143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5288850" y="3780000"/>
                          <a:ext cx="114300" cy="0"/>
                        </a:xfrm>
                        <a:prstGeom prst="straightConnector1">
                          <a:avLst/>
                        </a:prstGeom>
                        <a:noFill/>
                        <a:ln w="12700" cap="flat" cmpd="sng">
                          <a:solidFill>
                            <a:srgbClr val="FF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-876299</wp:posOffset>
                </wp:positionH>
                <wp:positionV relativeFrom="paragraph">
                  <wp:posOffset>736600</wp:posOffset>
                </wp:positionV>
                <wp:extent cx="114300" cy="12700"/>
                <wp:effectExtent b="0" l="0" r="0" t="0"/>
                <wp:wrapNone/>
                <wp:docPr id="1"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114300" cy="12700"/>
                        </a:xfrm>
                        <a:prstGeom prst="rect"/>
                        <a:ln/>
                      </pic:spPr>
                    </pic:pic>
                  </a:graphicData>
                </a:graphic>
              </wp:anchor>
            </w:drawing>
          </mc:Fallback>
        </mc:AlternateContent>
      </w:r>
    </w:p>
    <w:p w:rsidR="00A00DF3" w:rsidRDefault="008B22AD">
      <w:r>
        <w:rPr>
          <w:b/>
        </w:rPr>
        <w:t>Ólafsfjarðargöng</w:t>
      </w:r>
      <w:r>
        <w:t xml:space="preserve"> eru einnig Neutral Zone.</w:t>
      </w:r>
    </w:p>
    <w:p w:rsidR="00A00DF3" w:rsidRDefault="008B22AD">
      <w:r>
        <w:br/>
        <w:t>Umferðarstýring verður í Ó</w:t>
      </w:r>
      <w:r>
        <w:t>lafsfjarðargöngunum fyrir fyrstu hópa allra flokka í bikarmóti til að auka öryggi keppenda.</w:t>
      </w:r>
    </w:p>
    <w:p w:rsidR="00A00DF3" w:rsidRDefault="008B22AD">
      <w:r>
        <w:t>Ekki er hægt að loka göngunum fyrir alla keppendur en umferð verður stýrt til að hafa sem minnst áhrif á framvindu keppni.</w:t>
      </w:r>
    </w:p>
    <w:p w:rsidR="00A00DF3" w:rsidRDefault="008B22AD">
      <w:pPr>
        <w:rPr>
          <w:b/>
        </w:rPr>
      </w:pPr>
      <w:r>
        <w:rPr>
          <w:b/>
          <w:noProof/>
        </w:rPr>
        <w:drawing>
          <wp:inline distT="114300" distB="114300" distL="114300" distR="114300">
            <wp:extent cx="3174626" cy="5157788"/>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3174626" cy="5157788"/>
                    </a:xfrm>
                    <a:prstGeom prst="rect">
                      <a:avLst/>
                    </a:prstGeom>
                    <a:ln/>
                  </pic:spPr>
                </pic:pic>
              </a:graphicData>
            </a:graphic>
          </wp:inline>
        </w:drawing>
      </w:r>
    </w:p>
    <w:p w:rsidR="00A00DF3" w:rsidRDefault="008B22AD">
      <w:r>
        <w:rPr>
          <w:b/>
        </w:rPr>
        <w:t>Dalvík</w:t>
      </w:r>
      <w:r>
        <w:rPr>
          <w:b/>
        </w:rPr>
        <w:br/>
      </w:r>
      <w:r>
        <w:t>Neutral Zone er í gildi meðan hj</w:t>
      </w:r>
      <w:r>
        <w:t>ólað er í gegnum Dalvík frá verksmiðju Sæplast að bensínstöð Olís. Hjólað er beinustu leið gegnum bæinn, sjá mynd.</w:t>
      </w:r>
    </w:p>
    <w:p w:rsidR="00A00DF3" w:rsidRDefault="008B22AD">
      <w:pPr>
        <w:rPr>
          <w:b/>
        </w:rPr>
      </w:pPr>
      <w:r>
        <w:rPr>
          <w:b/>
          <w:noProof/>
        </w:rPr>
        <w:lastRenderedPageBreak/>
        <w:drawing>
          <wp:inline distT="114300" distB="114300" distL="114300" distR="114300">
            <wp:extent cx="2664222" cy="4567238"/>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2664222" cy="4567238"/>
                    </a:xfrm>
                    <a:prstGeom prst="rect">
                      <a:avLst/>
                    </a:prstGeom>
                    <a:ln/>
                  </pic:spPr>
                </pic:pic>
              </a:graphicData>
            </a:graphic>
          </wp:inline>
        </w:drawing>
      </w:r>
      <w:r>
        <w:rPr>
          <w:b/>
          <w:noProof/>
        </w:rPr>
        <w:drawing>
          <wp:inline distT="114300" distB="114300" distL="114300" distR="114300">
            <wp:extent cx="5548313" cy="3530744"/>
            <wp:effectExtent l="0" t="0" r="0" b="0"/>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a:stretch>
                      <a:fillRect/>
                    </a:stretch>
                  </pic:blipFill>
                  <pic:spPr>
                    <a:xfrm>
                      <a:off x="0" y="0"/>
                      <a:ext cx="5548313" cy="3530744"/>
                    </a:xfrm>
                    <a:prstGeom prst="rect">
                      <a:avLst/>
                    </a:prstGeom>
                    <a:ln/>
                  </pic:spPr>
                </pic:pic>
              </a:graphicData>
            </a:graphic>
          </wp:inline>
        </w:drawing>
      </w:r>
    </w:p>
    <w:p w:rsidR="00A00DF3" w:rsidRDefault="008B22AD">
      <w:pPr>
        <w:rPr>
          <w:b/>
        </w:rPr>
      </w:pPr>
      <w:r>
        <w:rPr>
          <w:b/>
        </w:rPr>
        <w:lastRenderedPageBreak/>
        <w:t>Svarfaðardalur:</w:t>
      </w:r>
      <w:r>
        <w:br/>
        <w:t>Elite Karlar hjóla auka hring um Svarfaðardal. Þeir taka fyrstu hægri beygju eftir að farið er framhjá Olís og út úr Dalví</w:t>
      </w:r>
      <w:r>
        <w:t>k (sjá gulmerkta leið á mynd). Aðrir hópar hjóla hefðbundna leið og hjóla því beint við afleggjarann (blámerkt leið á mynd).</w:t>
      </w:r>
      <w:r>
        <w:br/>
        <w:t>Brautargæsla verður á Gatnamótum til að tryggja að allir hópar fari rétta leið.</w:t>
      </w:r>
      <w:r>
        <w:br/>
      </w:r>
      <w:r>
        <w:rPr>
          <w:noProof/>
        </w:rPr>
        <w:drawing>
          <wp:inline distT="114300" distB="114300" distL="114300" distR="114300">
            <wp:extent cx="6648450" cy="590550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6648450" cy="5905500"/>
                    </a:xfrm>
                    <a:prstGeom prst="rect">
                      <a:avLst/>
                    </a:prstGeom>
                    <a:ln/>
                  </pic:spPr>
                </pic:pic>
              </a:graphicData>
            </a:graphic>
          </wp:inline>
        </w:drawing>
      </w:r>
      <w:r>
        <w:br/>
      </w:r>
      <w:r>
        <w:rPr>
          <w:b/>
        </w:rPr>
        <w:t xml:space="preserve">Ólafsfjarðarvegur (82) inná þjóðveg 1 </w:t>
      </w:r>
    </w:p>
    <w:p w:rsidR="00A00DF3" w:rsidRDefault="008B22AD">
      <w:r>
        <w:t>Umferðastjórnun verður á þessum gatnamótum og eftir bestu getu reynt stoppa umferð meðan hjólarar fara hér í gegn. Keppendur taka hér vinstri beygju í átt að Akureyri.</w:t>
      </w:r>
    </w:p>
    <w:p w:rsidR="00A00DF3" w:rsidRDefault="008B22AD">
      <w:pPr>
        <w:rPr>
          <w:b/>
        </w:rPr>
      </w:pPr>
      <w:r>
        <w:rPr>
          <w:b/>
          <w:noProof/>
        </w:rPr>
        <w:lastRenderedPageBreak/>
        <w:drawing>
          <wp:inline distT="114300" distB="114300" distL="114300" distR="114300">
            <wp:extent cx="6648450" cy="5092700"/>
            <wp:effectExtent l="0" t="0" r="0" b="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a:srcRect/>
                    <a:stretch>
                      <a:fillRect/>
                    </a:stretch>
                  </pic:blipFill>
                  <pic:spPr>
                    <a:xfrm>
                      <a:off x="0" y="0"/>
                      <a:ext cx="6648450" cy="5092700"/>
                    </a:xfrm>
                    <a:prstGeom prst="rect">
                      <a:avLst/>
                    </a:prstGeom>
                    <a:ln/>
                  </pic:spPr>
                </pic:pic>
              </a:graphicData>
            </a:graphic>
          </wp:inline>
        </w:drawing>
      </w:r>
      <w:r>
        <w:rPr>
          <w:b/>
        </w:rPr>
        <w:t>Komið inná á Akureyri (hringtorg við BYKO)</w:t>
      </w:r>
    </w:p>
    <w:p w:rsidR="00A00DF3" w:rsidRDefault="008B22AD">
      <w:r>
        <w:t>Þegar komið er inn á Akureyri þá þarf að tak</w:t>
      </w:r>
      <w:r>
        <w:t>a 1/2 af hringtorgi, beint í gegn.</w:t>
      </w:r>
    </w:p>
    <w:p w:rsidR="00A00DF3" w:rsidRDefault="008B22AD">
      <w:pPr>
        <w:rPr>
          <w:b/>
        </w:rPr>
      </w:pPr>
      <w:r>
        <w:t>Umferðastjórnun verður á þessum gatnamótum og eftir bestu getu reynt að stoppa umferð meðan hjólarar fara í gegn.</w:t>
      </w:r>
      <w:r>
        <w:rPr>
          <w:highlight w:val="yellow"/>
        </w:rPr>
        <w:br/>
      </w:r>
      <w:r>
        <w:rPr>
          <w:b/>
          <w:noProof/>
        </w:rPr>
        <w:lastRenderedPageBreak/>
        <w:drawing>
          <wp:inline distT="114300" distB="114300" distL="114300" distR="114300">
            <wp:extent cx="4308236" cy="4024313"/>
            <wp:effectExtent l="0" t="0" r="0" b="0"/>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a:stretch>
                      <a:fillRect/>
                    </a:stretch>
                  </pic:blipFill>
                  <pic:spPr>
                    <a:xfrm>
                      <a:off x="0" y="0"/>
                      <a:ext cx="4308236" cy="4024313"/>
                    </a:xfrm>
                    <a:prstGeom prst="rect">
                      <a:avLst/>
                    </a:prstGeom>
                    <a:ln/>
                  </pic:spPr>
                </pic:pic>
              </a:graphicData>
            </a:graphic>
          </wp:inline>
        </w:drawing>
      </w:r>
      <w:r>
        <w:rPr>
          <w:highlight w:val="yellow"/>
        </w:rPr>
        <w:br/>
      </w:r>
      <w:r>
        <w:rPr>
          <w:b/>
        </w:rPr>
        <w:t>Akureyri</w:t>
      </w:r>
    </w:p>
    <w:p w:rsidR="00A00DF3" w:rsidRDefault="008B22AD">
      <w:r>
        <w:t>Leiðin innanbæjar á Akureyri liggur frá hringtorgi við Byko að umferðarljósum við gatnamót Hörgárbrautar og Hlíðarbrautar. Þar verð</w:t>
      </w:r>
      <w:r>
        <w:t>ur umferðarstýringu svo keppendur geta tekið óhindrað hægri beygju á ljósunum.</w:t>
      </w:r>
    </w:p>
    <w:p w:rsidR="00A00DF3" w:rsidRDefault="008B22AD">
      <w:pPr>
        <w:rPr>
          <w:b/>
        </w:rPr>
      </w:pPr>
      <w:r>
        <w:rPr>
          <w:b/>
          <w:noProof/>
        </w:rPr>
        <w:lastRenderedPageBreak/>
        <w:drawing>
          <wp:inline distT="114300" distB="114300" distL="114300" distR="114300">
            <wp:extent cx="2855720" cy="8539163"/>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2855720" cy="8539163"/>
                    </a:xfrm>
                    <a:prstGeom prst="rect">
                      <a:avLst/>
                    </a:prstGeom>
                    <a:ln/>
                  </pic:spPr>
                </pic:pic>
              </a:graphicData>
            </a:graphic>
          </wp:inline>
        </w:drawing>
      </w:r>
    </w:p>
    <w:p w:rsidR="00A00DF3" w:rsidRDefault="008B22AD">
      <w:r>
        <w:rPr>
          <w:b/>
        </w:rPr>
        <w:lastRenderedPageBreak/>
        <w:t>Hlíðarbraut:</w:t>
      </w:r>
      <w:r>
        <w:br/>
        <w:t>Frá gatnamótum Hörgárbrautar og Hlíðarbrautar er hjólað eftir Hlíðarbraut að hringtorgi við Hlíðarfjallsveg.</w:t>
      </w:r>
      <w:r>
        <w:br/>
      </w:r>
      <w:r>
        <w:br/>
        <w:t>Á leiðinni eru fern T-gatnamót og þrjú hringtorg. Re</w:t>
      </w:r>
      <w:r>
        <w:t>ynt verður að stýra umferð á öllum stöðum eins vel og hægt er til að reyna að stöðva umferð meðan keppendur fara framhjá. Aðgát skal höfð á öllum stöðum þar sem ekki er hægt að tryggja að allir ökumenn stöðvi við fyrirmæli frá umferðargæslu. Hjólað er ofan</w:t>
      </w:r>
      <w:r>
        <w:t xml:space="preserve"> frá miðað við mynd hér að ofan.</w:t>
      </w:r>
    </w:p>
    <w:p w:rsidR="00A00DF3" w:rsidRDefault="008B22AD">
      <w:r>
        <w:rPr>
          <w:b/>
        </w:rPr>
        <w:t>Hlíðarfjallsvegur:</w:t>
      </w:r>
      <w:r>
        <w:rPr>
          <w:b/>
        </w:rPr>
        <w:br/>
      </w:r>
      <w:r>
        <w:t>Á hringtorgi við Hlíðarfjallsveg er tekin fyrsti útgangur (hægri beygja) upp Hlíðarfjallsveg.</w:t>
      </w:r>
    </w:p>
    <w:p w:rsidR="00A00DF3" w:rsidRDefault="008B22AD">
      <w:r>
        <w:rPr>
          <w:noProof/>
        </w:rPr>
        <w:drawing>
          <wp:inline distT="114300" distB="114300" distL="114300" distR="114300">
            <wp:extent cx="6396038" cy="3590291"/>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6396038" cy="3590291"/>
                    </a:xfrm>
                    <a:prstGeom prst="rect">
                      <a:avLst/>
                    </a:prstGeom>
                    <a:ln/>
                  </pic:spPr>
                </pic:pic>
              </a:graphicData>
            </a:graphic>
          </wp:inline>
        </w:drawing>
      </w:r>
      <w:r>
        <w:br/>
        <w:t xml:space="preserve">Á leiðinni eru þrjú T-gatnamót þaðan sem umferð kemur frá hægri. </w:t>
      </w:r>
    </w:p>
    <w:p w:rsidR="00A00DF3" w:rsidRDefault="008B22AD">
      <w:r>
        <w:rPr>
          <w:noProof/>
        </w:rPr>
        <w:lastRenderedPageBreak/>
        <w:drawing>
          <wp:inline distT="114300" distB="114300" distL="114300" distR="114300">
            <wp:extent cx="6429751" cy="3500438"/>
            <wp:effectExtent l="0" t="0" r="0" b="0"/>
            <wp:docPr id="1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a:off x="0" y="0"/>
                      <a:ext cx="6429751" cy="3500438"/>
                    </a:xfrm>
                    <a:prstGeom prst="rect">
                      <a:avLst/>
                    </a:prstGeom>
                    <a:ln/>
                  </pic:spPr>
                </pic:pic>
              </a:graphicData>
            </a:graphic>
          </wp:inline>
        </w:drawing>
      </w:r>
    </w:p>
    <w:p w:rsidR="00A00DF3" w:rsidRDefault="008B22AD">
      <w:r>
        <w:br/>
        <w:t>Keppendur í ráshópum 3 og 4 fara gegnum</w:t>
      </w:r>
      <w:r>
        <w:t xml:space="preserve"> Endamark 1, rétt fyrir afleggjara inn á svæði BA</w:t>
      </w:r>
      <w:r>
        <w:br/>
        <w:t>Ráshópar 1 og 2 halda beint áfram upp Hlíðarfjallsveg þar sem endamark er við Skíðahótel. Við upphaf klifurs verður merki i götunni sem táknar að tímataka brekkuklifurs er hafin. Brekkuklifrið er 3600metrar</w:t>
      </w:r>
      <w:r>
        <w:t xml:space="preserve"> og 360 metra hækkun.</w:t>
      </w:r>
      <w:r>
        <w:br/>
        <w:t>Skilti verða sem gefa til kynna hversu langt er í endamarkt.</w:t>
      </w:r>
    </w:p>
    <w:p w:rsidR="00A00DF3" w:rsidRDefault="008B22AD">
      <w:pPr>
        <w:rPr>
          <w:b/>
        </w:rPr>
      </w:pPr>
      <w:r>
        <w:rPr>
          <w:b/>
          <w:noProof/>
        </w:rPr>
        <w:lastRenderedPageBreak/>
        <w:drawing>
          <wp:inline distT="114300" distB="114300" distL="114300" distR="114300">
            <wp:extent cx="6648450" cy="4419600"/>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a:srcRect/>
                    <a:stretch>
                      <a:fillRect/>
                    </a:stretch>
                  </pic:blipFill>
                  <pic:spPr>
                    <a:xfrm>
                      <a:off x="0" y="0"/>
                      <a:ext cx="6648450" cy="4419600"/>
                    </a:xfrm>
                    <a:prstGeom prst="rect">
                      <a:avLst/>
                    </a:prstGeom>
                    <a:ln/>
                  </pic:spPr>
                </pic:pic>
              </a:graphicData>
            </a:graphic>
          </wp:inline>
        </w:drawing>
      </w:r>
    </w:p>
    <w:p w:rsidR="00A00DF3" w:rsidRDefault="008B22AD">
      <w:pPr>
        <w:pStyle w:val="Heading2"/>
      </w:pPr>
      <w:bookmarkStart w:id="14" w:name="_4jjuafafc9e9" w:colFirst="0" w:colLast="0"/>
      <w:bookmarkEnd w:id="14"/>
      <w:r>
        <w:br w:type="page"/>
      </w:r>
    </w:p>
    <w:p w:rsidR="00A00DF3" w:rsidRDefault="008B22AD">
      <w:pPr>
        <w:pStyle w:val="Heading2"/>
      </w:pPr>
      <w:bookmarkStart w:id="15" w:name="_l9zv8vmihjyl" w:colFirst="0" w:colLast="0"/>
      <w:bookmarkEnd w:id="15"/>
      <w:r>
        <w:lastRenderedPageBreak/>
        <w:t>9 - Öryggismál</w:t>
      </w:r>
    </w:p>
    <w:p w:rsidR="00A00DF3" w:rsidRDefault="008B22AD">
      <w:r>
        <w:rPr>
          <w:b/>
        </w:rPr>
        <w:t>Ef slys ber að höndum</w:t>
      </w:r>
      <w:r>
        <w:t xml:space="preserve"> skal hringja í 112, svo láta keppnistjóra vita í síma </w:t>
      </w:r>
      <w:r>
        <w:rPr>
          <w:highlight w:val="yellow"/>
        </w:rPr>
        <w:t>#símanúmer#</w:t>
      </w:r>
      <w:r>
        <w:br/>
      </w:r>
    </w:p>
    <w:p w:rsidR="00A00DF3" w:rsidRDefault="008B22AD">
      <w:pPr>
        <w:rPr>
          <w:b/>
        </w:rPr>
      </w:pPr>
      <w:r>
        <w:t>Ef um önnur atvik er að ræða eða keppendum vantar aðstoð skal hri</w:t>
      </w:r>
      <w:r>
        <w:t>ngja beint í keppnisstjóra.</w:t>
      </w:r>
    </w:p>
    <w:p w:rsidR="00A00DF3" w:rsidRDefault="008B22AD">
      <w:r>
        <w:t>Það eru ákveðnar hættur hér og þar sem hægt er að forðast með því að lesa eftirfarandi. Þetta er þó alls ekki tæmandi listi og keppendur verða því að vera vakandi fyrir umhverfi sínu.</w:t>
      </w:r>
    </w:p>
    <w:p w:rsidR="00A00DF3" w:rsidRDefault="00A00DF3"/>
    <w:p w:rsidR="00A00DF3" w:rsidRDefault="008B22AD">
      <w:pPr>
        <w:rPr>
          <w:b/>
          <w:highlight w:val="yellow"/>
        </w:rPr>
      </w:pPr>
      <w:r>
        <w:rPr>
          <w:b/>
          <w:highlight w:val="yellow"/>
        </w:rPr>
        <w:t>Gott er að kanna ástand á vegum og setja þa</w:t>
      </w:r>
      <w:r>
        <w:rPr>
          <w:b/>
          <w:highlight w:val="yellow"/>
        </w:rPr>
        <w:t>ð inn hér (Dæmi eru fengin frá Gangamóti Greifans 2019)</w:t>
      </w:r>
    </w:p>
    <w:p w:rsidR="00A00DF3" w:rsidRDefault="008B22AD">
      <w:pPr>
        <w:rPr>
          <w:b/>
        </w:rPr>
      </w:pPr>
      <w:r>
        <w:rPr>
          <w:b/>
        </w:rPr>
        <w:t>Nýlögð klæðning er við ólafsfjarðarmúla og Fagraskóg. Vegur hefur verið sópaður en búast má við lausum steinum.</w:t>
      </w:r>
      <w:r>
        <w:rPr>
          <w:b/>
        </w:rPr>
        <w:br/>
        <w:t>Nýlega lögð klæðning er upp hHíðarfjallsveg. Möl getur verið laus í sér og gæta skal sér</w:t>
      </w:r>
      <w:r>
        <w:rPr>
          <w:b/>
        </w:rPr>
        <w:t>stakrar varúðar á leið niður úr fjalli.</w:t>
      </w:r>
    </w:p>
    <w:p w:rsidR="00A00DF3" w:rsidRDefault="008B22AD">
      <w:pPr>
        <w:rPr>
          <w:b/>
          <w:highlight w:val="yellow"/>
        </w:rPr>
      </w:pPr>
      <w:r>
        <w:rPr>
          <w:b/>
        </w:rPr>
        <w:t>Keppnisbraut verður yfirfarin af mótsstjórn á keppnisdag og verða þau atriði sem vert þykir að nefna birt á heimasíðu keppnishaldara (</w:t>
      </w:r>
      <w:r>
        <w:rPr>
          <w:b/>
          <w:highlight w:val="yellow"/>
        </w:rPr>
        <w:t>#VEFSÍÐA#)</w:t>
      </w:r>
    </w:p>
    <w:p w:rsidR="00A00DF3" w:rsidRDefault="008B22AD">
      <w:r>
        <w:t>Héðinsfjarðagöng:</w:t>
      </w:r>
    </w:p>
    <w:p w:rsidR="00A00DF3" w:rsidRDefault="008B22AD">
      <w:r>
        <w:t>Inni í seinni Héðinsfjarðargöngum eru fræstar rákir þ</w:t>
      </w:r>
      <w:r>
        <w:t>vert á veginn, þær eru um 2cm djúpar og 10cm breiðar en ekki með hvössum brúnum og því ekki hættulegar en geta látið hjólurum bregða.</w:t>
      </w:r>
    </w:p>
    <w:p w:rsidR="00A00DF3" w:rsidRDefault="008B22AD">
      <w:r>
        <w:t>Í Héðinsfjarðargöngum er möl í köntum og fræstar rákir á miðlínu þannig að gott er að halda sig frá köntum.</w:t>
      </w:r>
      <w:r>
        <w:rPr>
          <w:noProof/>
        </w:rPr>
        <w:drawing>
          <wp:inline distT="0" distB="0" distL="0" distR="0">
            <wp:extent cx="4811563" cy="3614738"/>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
                    <a:srcRect/>
                    <a:stretch>
                      <a:fillRect/>
                    </a:stretch>
                  </pic:blipFill>
                  <pic:spPr>
                    <a:xfrm>
                      <a:off x="0" y="0"/>
                      <a:ext cx="4811563" cy="3614738"/>
                    </a:xfrm>
                    <a:prstGeom prst="rect">
                      <a:avLst/>
                    </a:prstGeom>
                    <a:ln/>
                  </pic:spPr>
                </pic:pic>
              </a:graphicData>
            </a:graphic>
          </wp:inline>
        </w:drawing>
      </w:r>
    </w:p>
    <w:p w:rsidR="00A00DF3" w:rsidRDefault="00A00DF3"/>
    <w:p w:rsidR="00A00DF3" w:rsidRDefault="008B22AD">
      <w:r>
        <w:lastRenderedPageBreak/>
        <w:br w:type="page"/>
      </w:r>
    </w:p>
    <w:p w:rsidR="00A00DF3" w:rsidRDefault="00A00DF3"/>
    <w:p w:rsidR="00A00DF3" w:rsidRDefault="008B22AD">
      <w:pPr>
        <w:rPr>
          <w:b/>
        </w:rPr>
      </w:pPr>
      <w:r>
        <w:rPr>
          <w:b/>
        </w:rPr>
        <w:t>Ólafsfjar</w:t>
      </w:r>
      <w:r>
        <w:rPr>
          <w:b/>
        </w:rPr>
        <w:t>ðagöng:</w:t>
      </w:r>
    </w:p>
    <w:p w:rsidR="00A00DF3" w:rsidRDefault="008B22AD">
      <w:r>
        <w:t xml:space="preserve">Í Ólafsfjarðargöngum er einbreiður vegur en keppendur eiga réttin á þeirri leið sem þeir eru að fara. Reynt verður að teppa umferð eins og hægt er á meðan keppni stendur, allir bílar í göngunum verða látnir vita að keppni er í gangi og að hjólarar </w:t>
      </w:r>
      <w:r>
        <w:t>eigi réttinn. Það er möl í köntum beggja vegna og holur í vegi</w:t>
      </w:r>
    </w:p>
    <w:p w:rsidR="00A00DF3" w:rsidRDefault="008B22AD">
      <w:r>
        <w:rPr>
          <w:noProof/>
        </w:rPr>
        <w:drawing>
          <wp:inline distT="0" distB="0" distL="0" distR="0">
            <wp:extent cx="5760720" cy="4320540"/>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5760720" cy="4320540"/>
                    </a:xfrm>
                    <a:prstGeom prst="rect">
                      <a:avLst/>
                    </a:prstGeom>
                    <a:ln/>
                  </pic:spPr>
                </pic:pic>
              </a:graphicData>
            </a:graphic>
          </wp:inline>
        </w:drawing>
      </w:r>
    </w:p>
    <w:p w:rsidR="00A00DF3" w:rsidRDefault="00A00DF3"/>
    <w:p w:rsidR="00A00DF3" w:rsidRDefault="008B22AD">
      <w:pPr>
        <w:rPr>
          <w:b/>
        </w:rPr>
      </w:pPr>
      <w:r>
        <w:rPr>
          <w:b/>
        </w:rPr>
        <w:t>Ólafsfjörður og Dalvík:</w:t>
      </w:r>
    </w:p>
    <w:p w:rsidR="00A00DF3" w:rsidRDefault="008B22AD">
      <w:r>
        <w:t xml:space="preserve">Á Ólafsfirði og Dalvík eru hluti gatna steyptar, þetta eru orðnar gamlar götur og viðhald gæti verið betra, því eru holur og sprungur umfram það sem hægt er að merkja, bæði svæði eru Hlutlaus svæði og því eru keppendur hvattir til að hafa augun hjá sér og </w:t>
      </w:r>
      <w:r>
        <w:t>fara varlega.</w:t>
      </w:r>
    </w:p>
    <w:p w:rsidR="00A00DF3" w:rsidRDefault="008B22AD">
      <w:pPr>
        <w:rPr>
          <w:b/>
        </w:rPr>
      </w:pPr>
      <w:r>
        <w:rPr>
          <w:b/>
        </w:rPr>
        <w:t>Hlíðarfjall:</w:t>
      </w:r>
    </w:p>
    <w:p w:rsidR="00A00DF3" w:rsidRDefault="008B22AD">
      <w:r>
        <w:t>Eftir að keppendur klára keppni uppi í Hlíðarfjalli þurfa þeir að hjóla niður fjallið aftur. Keppni er lokið þegar keppendur eru á niðurleið svo við bendum fólki á að fara varlega. Þegar fólk kemur niður Hlíðarfjall getur verið a</w:t>
      </w:r>
      <w:r>
        <w:t>ð keppendur í öðrum flokkum séu að klára endasprett í fyrra endamark svo passa þarf að vera ekki fyrir.</w:t>
      </w:r>
    </w:p>
    <w:sectPr w:rsidR="00A00DF3">
      <w:headerReference w:type="default" r:id="rId33"/>
      <w:footerReference w:type="default" r:id="rId34"/>
      <w:headerReference w:type="first" r:id="rId35"/>
      <w:footerReference w:type="first" r:id="rId36"/>
      <w:pgSz w:w="11906" w:h="16838"/>
      <w:pgMar w:top="1440" w:right="720" w:bottom="1440" w:left="720" w:header="0"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22AD" w:rsidRDefault="008B22AD">
      <w:pPr>
        <w:spacing w:after="0" w:line="240" w:lineRule="auto"/>
      </w:pPr>
      <w:r>
        <w:separator/>
      </w:r>
    </w:p>
  </w:endnote>
  <w:endnote w:type="continuationSeparator" w:id="0">
    <w:p w:rsidR="008B22AD" w:rsidRDefault="008B2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DF3" w:rsidRDefault="008B22AD">
    <w:pPr>
      <w:jc w:val="right"/>
    </w:pPr>
    <w:r>
      <w:fldChar w:fldCharType="begin"/>
    </w:r>
    <w:r>
      <w:instrText>PAGE</w:instrText>
    </w:r>
    <w:r w:rsidR="00EB58F4">
      <w:fldChar w:fldCharType="separate"/>
    </w:r>
    <w:r w:rsidR="00EB58F4">
      <w:rPr>
        <w:noProof/>
      </w:rPr>
      <w:t>2</w:t>
    </w:r>
    <w:r>
      <w:fldChar w:fldCharType="end"/>
    </w:r>
    <w:r>
      <w:t>/</w:t>
    </w:r>
    <w:r>
      <w:fldChar w:fldCharType="begin"/>
    </w:r>
    <w:r>
      <w:instrText>NUMPAGES</w:instrText>
    </w:r>
    <w:r w:rsidR="00EB58F4">
      <w:fldChar w:fldCharType="separate"/>
    </w:r>
    <w:r w:rsidR="00EB58F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DF3" w:rsidRDefault="008B22AD">
    <w:pPr>
      <w:jc w:val="right"/>
    </w:pPr>
    <w:r>
      <w:fldChar w:fldCharType="begin"/>
    </w:r>
    <w:r>
      <w:instrText>PAGE</w:instrText>
    </w:r>
    <w:r w:rsidR="00EB58F4">
      <w:fldChar w:fldCharType="separate"/>
    </w:r>
    <w:r w:rsidR="00EB58F4">
      <w:rPr>
        <w:noProof/>
      </w:rPr>
      <w:t>1</w:t>
    </w:r>
    <w:r>
      <w:fldChar w:fldCharType="end"/>
    </w:r>
    <w:r>
      <w:t>/</w:t>
    </w:r>
    <w:r>
      <w:fldChar w:fldCharType="begin"/>
    </w:r>
    <w:r>
      <w:instrText>NUMPAGES</w:instrText>
    </w:r>
    <w:r w:rsidR="00EB58F4">
      <w:fldChar w:fldCharType="separate"/>
    </w:r>
    <w:r w:rsidR="00EB58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22AD" w:rsidRDefault="008B22AD">
      <w:pPr>
        <w:spacing w:after="0" w:line="240" w:lineRule="auto"/>
      </w:pPr>
      <w:r>
        <w:separator/>
      </w:r>
    </w:p>
  </w:footnote>
  <w:footnote w:type="continuationSeparator" w:id="0">
    <w:p w:rsidR="008B22AD" w:rsidRDefault="008B2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DF3" w:rsidRDefault="008B22AD">
    <w:pPr>
      <w:tabs>
        <w:tab w:val="center" w:pos="4536"/>
        <w:tab w:val="right" w:pos="9072"/>
      </w:tabs>
      <w:spacing w:before="708" w:after="0" w:line="240" w:lineRule="auto"/>
      <w:jc w:val="center"/>
      <w:rPr>
        <w:b/>
        <w:sz w:val="36"/>
        <w:szCs w:val="36"/>
      </w:rPr>
    </w:pPr>
    <w:r>
      <w:rPr>
        <w:b/>
        <w:sz w:val="36"/>
        <w:szCs w:val="36"/>
      </w:rPr>
      <w:t>Keppnishandbók - Sniðmát</w:t>
    </w:r>
    <w:r>
      <w:rPr>
        <w:b/>
        <w:sz w:val="36"/>
        <w:szCs w:val="36"/>
      </w:rPr>
      <w:br/>
      <w:t>Sumar 2020</w:t>
    </w:r>
    <w:r>
      <w:rPr>
        <w:b/>
        <w:sz w:val="36"/>
        <w:szCs w:val="36"/>
      </w:rPr>
      <w:br/>
    </w: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400050</wp:posOffset>
          </wp:positionV>
          <wp:extent cx="814841" cy="574358"/>
          <wp:effectExtent l="0" t="0" r="0" b="0"/>
          <wp:wrapSquare wrapText="bothSides" distT="114300" distB="114300" distL="114300" distR="11430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814841" cy="5743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DF3" w:rsidRDefault="00A00D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D2991"/>
    <w:multiLevelType w:val="multilevel"/>
    <w:tmpl w:val="8EB2A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316C78"/>
    <w:multiLevelType w:val="multilevel"/>
    <w:tmpl w:val="1EAE6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E45673"/>
    <w:multiLevelType w:val="multilevel"/>
    <w:tmpl w:val="94448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025D51"/>
    <w:multiLevelType w:val="multilevel"/>
    <w:tmpl w:val="76CCE1C6"/>
    <w:lvl w:ilvl="0">
      <w:start w:val="1"/>
      <w:numFmt w:val="bullet"/>
      <w:lvlText w:val="●"/>
      <w:lvlJc w:val="left"/>
      <w:pPr>
        <w:ind w:left="705" w:firstLine="1065"/>
      </w:pPr>
      <w:rPr>
        <w:rFonts w:ascii="Arial" w:eastAsia="Arial" w:hAnsi="Arial" w:cs="Arial"/>
      </w:rPr>
    </w:lvl>
    <w:lvl w:ilvl="1">
      <w:start w:val="1"/>
      <w:numFmt w:val="bullet"/>
      <w:lvlText w:val="o"/>
      <w:lvlJc w:val="left"/>
      <w:pPr>
        <w:ind w:left="1425" w:firstLine="1785"/>
      </w:pPr>
      <w:rPr>
        <w:rFonts w:ascii="Arial" w:eastAsia="Arial" w:hAnsi="Arial" w:cs="Arial"/>
      </w:rPr>
    </w:lvl>
    <w:lvl w:ilvl="2">
      <w:start w:val="1"/>
      <w:numFmt w:val="bullet"/>
      <w:lvlText w:val="▪"/>
      <w:lvlJc w:val="left"/>
      <w:pPr>
        <w:ind w:left="2145" w:firstLine="2505"/>
      </w:pPr>
      <w:rPr>
        <w:rFonts w:ascii="Arial" w:eastAsia="Arial" w:hAnsi="Arial" w:cs="Arial"/>
      </w:rPr>
    </w:lvl>
    <w:lvl w:ilvl="3">
      <w:start w:val="1"/>
      <w:numFmt w:val="bullet"/>
      <w:lvlText w:val="●"/>
      <w:lvlJc w:val="left"/>
      <w:pPr>
        <w:ind w:left="2865" w:firstLine="3225"/>
      </w:pPr>
      <w:rPr>
        <w:rFonts w:ascii="Arial" w:eastAsia="Arial" w:hAnsi="Arial" w:cs="Arial"/>
      </w:rPr>
    </w:lvl>
    <w:lvl w:ilvl="4">
      <w:start w:val="1"/>
      <w:numFmt w:val="bullet"/>
      <w:lvlText w:val="o"/>
      <w:lvlJc w:val="left"/>
      <w:pPr>
        <w:ind w:left="3585" w:firstLine="3945"/>
      </w:pPr>
      <w:rPr>
        <w:rFonts w:ascii="Arial" w:eastAsia="Arial" w:hAnsi="Arial" w:cs="Arial"/>
      </w:rPr>
    </w:lvl>
    <w:lvl w:ilvl="5">
      <w:start w:val="1"/>
      <w:numFmt w:val="bullet"/>
      <w:lvlText w:val="▪"/>
      <w:lvlJc w:val="left"/>
      <w:pPr>
        <w:ind w:left="4305" w:firstLine="4665"/>
      </w:pPr>
      <w:rPr>
        <w:rFonts w:ascii="Arial" w:eastAsia="Arial" w:hAnsi="Arial" w:cs="Arial"/>
      </w:rPr>
    </w:lvl>
    <w:lvl w:ilvl="6">
      <w:start w:val="1"/>
      <w:numFmt w:val="bullet"/>
      <w:lvlText w:val="●"/>
      <w:lvlJc w:val="left"/>
      <w:pPr>
        <w:ind w:left="5025" w:firstLine="5385"/>
      </w:pPr>
      <w:rPr>
        <w:rFonts w:ascii="Arial" w:eastAsia="Arial" w:hAnsi="Arial" w:cs="Arial"/>
      </w:rPr>
    </w:lvl>
    <w:lvl w:ilvl="7">
      <w:start w:val="1"/>
      <w:numFmt w:val="bullet"/>
      <w:lvlText w:val="o"/>
      <w:lvlJc w:val="left"/>
      <w:pPr>
        <w:ind w:left="5745" w:firstLine="6105"/>
      </w:pPr>
      <w:rPr>
        <w:rFonts w:ascii="Arial" w:eastAsia="Arial" w:hAnsi="Arial" w:cs="Arial"/>
      </w:rPr>
    </w:lvl>
    <w:lvl w:ilvl="8">
      <w:start w:val="1"/>
      <w:numFmt w:val="bullet"/>
      <w:lvlText w:val="▪"/>
      <w:lvlJc w:val="left"/>
      <w:pPr>
        <w:ind w:left="6465" w:firstLine="6825"/>
      </w:pPr>
      <w:rPr>
        <w:rFonts w:ascii="Arial" w:eastAsia="Arial" w:hAnsi="Arial" w:cs="Arial"/>
      </w:rPr>
    </w:lvl>
  </w:abstractNum>
  <w:abstractNum w:abstractNumId="4" w15:restartNumberingAfterBreak="0">
    <w:nsid w:val="71650850"/>
    <w:multiLevelType w:val="multilevel"/>
    <w:tmpl w:val="06B00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DF3"/>
    <w:rsid w:val="007D3F42"/>
    <w:rsid w:val="008B22AD"/>
    <w:rsid w:val="00A00DF3"/>
    <w:rsid w:val="00EB58F4"/>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AC0A1"/>
  <w15:docId w15:val="{EE80677A-389C-4BF4-BD81-417C6948C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s-IS" w:eastAsia="is-I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youtube.com/watch?v=x2XOVdaCkfY" TargetMode="External"/><Relationship Id="rId18" Type="http://schemas.openxmlformats.org/officeDocument/2006/relationships/image" Target="media/image6.jp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www.youtube.com/watch?v=x2XOVdaCkfY" TargetMode="Externa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jova.is/media/6073/oryggi-i-keppnum-maria-saemundsdottir.pdf" TargetMode="External"/><Relationship Id="rId20" Type="http://schemas.openxmlformats.org/officeDocument/2006/relationships/image" Target="media/image1.pn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ri.is/upplysingar/keppnisreglur-hri"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jova.is/media/6073/oryggi-i-keppnum-maria-saemundsdottir.pdf"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7.jp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jova.is/media/6073/oryggi-i-keppnum-maria-saemundsdottir.pdf"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2322</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Gunnarsdóttir</dc:creator>
  <cp:lastModifiedBy>Elsa Gunnarsdottir</cp:lastModifiedBy>
  <cp:revision>3</cp:revision>
  <dcterms:created xsi:type="dcterms:W3CDTF">2020-07-08T12:23:00Z</dcterms:created>
  <dcterms:modified xsi:type="dcterms:W3CDTF">2020-07-08T12:26:00Z</dcterms:modified>
</cp:coreProperties>
</file>